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AB8" w:rsidRDefault="00745AB8" w:rsidP="00DA34FC">
      <w:bookmarkStart w:id="0" w:name="_Toc149646711"/>
      <w:bookmarkStart w:id="1" w:name="_Toc318099128"/>
      <w:r>
        <w:rPr>
          <w:noProof/>
          <w:lang w:val="en-US" w:eastAsia="en-US"/>
        </w:rPr>
        <w:drawing>
          <wp:anchor distT="0" distB="0" distL="114300" distR="114300" simplePos="0" relativeHeight="251659264" behindDoc="1" locked="0" layoutInCell="1" allowOverlap="1" wp14:anchorId="0639EF50" wp14:editId="779E8AA7">
            <wp:simplePos x="0" y="0"/>
            <wp:positionH relativeFrom="column">
              <wp:posOffset>2035534</wp:posOffset>
            </wp:positionH>
            <wp:positionV relativeFrom="paragraph">
              <wp:posOffset>-212339</wp:posOffset>
            </wp:positionV>
            <wp:extent cx="1698426" cy="1570007"/>
            <wp:effectExtent l="0" t="0" r="0" b="0"/>
            <wp:wrapNone/>
            <wp:docPr id="1" name="Imagen 1" descr="D:\VICEACADEMICA 2010-2011-2012\Logo, presentacion (UNAC)\UNAC_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CEACADEMICA 2010-2011-2012\Logo, presentacion (UNAC)\UNAC_nuev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8426" cy="1570007"/>
                    </a:xfrm>
                    <a:prstGeom prst="rect">
                      <a:avLst/>
                    </a:prstGeom>
                    <a:noFill/>
                    <a:ln>
                      <a:noFill/>
                    </a:ln>
                  </pic:spPr>
                </pic:pic>
              </a:graphicData>
            </a:graphic>
          </wp:anchor>
        </w:drawing>
      </w:r>
    </w:p>
    <w:p w:rsidR="00745AB8" w:rsidRDefault="00745AB8" w:rsidP="00DA34FC"/>
    <w:p w:rsidR="00DA34FC" w:rsidRDefault="00DA34FC" w:rsidP="00DA34FC"/>
    <w:sdt>
      <w:sdtPr>
        <w:id w:val="870499035"/>
        <w:docPartObj>
          <w:docPartGallery w:val="Cover Pages"/>
          <w:docPartUnique/>
        </w:docPartObj>
      </w:sdtPr>
      <w:sdtEndPr/>
      <w:sdtContent>
        <w:p w:rsidR="00DA34FC" w:rsidRDefault="00DA34FC" w:rsidP="00DA34FC"/>
        <w:p w:rsidR="00DA34FC" w:rsidRDefault="00DA34FC" w:rsidP="00DA34FC"/>
        <w:p w:rsidR="00DA34FC" w:rsidRPr="00424569" w:rsidRDefault="00DA34FC" w:rsidP="00DA34FC">
          <w:pPr>
            <w:ind w:firstLine="708"/>
            <w:rPr>
              <w:rFonts w:ascii="Trajan Pro" w:hAnsi="Trajan Pro"/>
              <w:sz w:val="32"/>
              <w:szCs w:val="36"/>
            </w:rPr>
          </w:pPr>
          <w:r w:rsidRPr="00424569">
            <w:rPr>
              <w:rFonts w:ascii="Trajan Pro" w:eastAsiaTheme="majorEastAsia" w:hAnsi="Trajan Pro" w:cstheme="majorBidi"/>
              <w:sz w:val="32"/>
              <w:szCs w:val="36"/>
            </w:rPr>
            <w:t xml:space="preserve">CORPORACIÓN UNIVERSITARIA ADVENTISTA </w:t>
          </w:r>
        </w:p>
        <w:tbl>
          <w:tblPr>
            <w:tblpPr w:leftFromText="187" w:rightFromText="187" w:vertAnchor="page" w:horzAnchor="margin" w:tblpY="6285"/>
            <w:tblW w:w="5000" w:type="pct"/>
            <w:tblLayout w:type="fixed"/>
            <w:tblCellMar>
              <w:top w:w="216" w:type="dxa"/>
              <w:left w:w="216" w:type="dxa"/>
              <w:bottom w:w="216" w:type="dxa"/>
              <w:right w:w="216" w:type="dxa"/>
            </w:tblCellMar>
            <w:tblLook w:val="04A0" w:firstRow="1" w:lastRow="0" w:firstColumn="1" w:lastColumn="0" w:noHBand="0" w:noVBand="1"/>
          </w:tblPr>
          <w:tblGrid>
            <w:gridCol w:w="4894"/>
            <w:gridCol w:w="4376"/>
          </w:tblGrid>
          <w:tr w:rsidR="00DA34FC" w:rsidRPr="00DA34FC" w:rsidTr="00DA34FC">
            <w:trPr>
              <w:trHeight w:val="2142"/>
            </w:trPr>
            <w:tc>
              <w:tcPr>
                <w:tcW w:w="4894" w:type="dxa"/>
                <w:tcBorders>
                  <w:bottom w:val="single" w:sz="18" w:space="0" w:color="808080" w:themeColor="background1" w:themeShade="80"/>
                  <w:right w:val="single" w:sz="18" w:space="0" w:color="808080" w:themeColor="background1" w:themeShade="80"/>
                </w:tcBorders>
                <w:vAlign w:val="center"/>
              </w:tcPr>
              <w:p w:rsidR="00DA34FC" w:rsidRPr="00DA34FC" w:rsidRDefault="00FB5C71" w:rsidP="00DA34FC">
                <w:pPr>
                  <w:pStyle w:val="Sinespaciado"/>
                  <w:rPr>
                    <w:rFonts w:asciiTheme="majorHAnsi" w:eastAsiaTheme="majorEastAsia" w:hAnsiTheme="majorHAnsi" w:cstheme="majorBidi"/>
                    <w:sz w:val="72"/>
                    <w:szCs w:val="76"/>
                  </w:rPr>
                </w:pPr>
                <w:sdt>
                  <w:sdtPr>
                    <w:rPr>
                      <w:rFonts w:asciiTheme="majorHAnsi" w:eastAsiaTheme="majorEastAsia" w:hAnsiTheme="majorHAnsi" w:cstheme="majorBidi"/>
                      <w:sz w:val="56"/>
                      <w:szCs w:val="76"/>
                    </w:rPr>
                    <w:alias w:val="Título"/>
                    <w:id w:val="276713177"/>
                    <w:dataBinding w:prefixMappings="xmlns:ns0='http://schemas.openxmlformats.org/package/2006/metadata/core-properties' xmlns:ns1='http://purl.org/dc/elements/1.1/'" w:xpath="/ns0:coreProperties[1]/ns1:title[1]" w:storeItemID="{6C3C8BC8-F283-45AE-878A-BAB7291924A1}"/>
                    <w:text/>
                  </w:sdtPr>
                  <w:sdtEndPr/>
                  <w:sdtContent>
                    <w:r w:rsidR="00DA34FC" w:rsidRPr="00FC76AB">
                      <w:rPr>
                        <w:rFonts w:asciiTheme="majorHAnsi" w:eastAsiaTheme="majorEastAsia" w:hAnsiTheme="majorHAnsi" w:cstheme="majorBidi"/>
                        <w:sz w:val="56"/>
                        <w:szCs w:val="76"/>
                      </w:rPr>
                      <w:t>ESTATUTO PROFESORAL</w:t>
                    </w:r>
                  </w:sdtContent>
                </w:sdt>
              </w:p>
            </w:tc>
            <w:tc>
              <w:tcPr>
                <w:tcW w:w="4376" w:type="dxa"/>
                <w:tcBorders>
                  <w:left w:val="single" w:sz="18" w:space="0" w:color="808080" w:themeColor="background1" w:themeShade="80"/>
                  <w:bottom w:val="single" w:sz="18" w:space="0" w:color="808080" w:themeColor="background1" w:themeShade="80"/>
                </w:tcBorders>
                <w:vAlign w:val="center"/>
              </w:tcPr>
              <w:p w:rsidR="00DA34FC" w:rsidRPr="00DA34FC" w:rsidRDefault="00DA34FC" w:rsidP="00BF6D69">
                <w:pPr>
                  <w:pStyle w:val="Sinespaciado"/>
                  <w:rPr>
                    <w:rFonts w:asciiTheme="majorHAnsi" w:eastAsiaTheme="majorEastAsia" w:hAnsiTheme="majorHAnsi" w:cstheme="majorBidi"/>
                    <w:sz w:val="52"/>
                    <w:szCs w:val="36"/>
                  </w:rPr>
                </w:pPr>
              </w:p>
              <w:p w:rsidR="00DA34FC" w:rsidRPr="00DA34FC" w:rsidRDefault="00DA34FC" w:rsidP="00CB1874">
                <w:pPr>
                  <w:pStyle w:val="Sinespaciado"/>
                  <w:rPr>
                    <w:sz w:val="72"/>
                    <w:szCs w:val="200"/>
                  </w:rPr>
                </w:pPr>
              </w:p>
            </w:tc>
          </w:tr>
        </w:tbl>
        <w:p w:rsidR="00A723BC" w:rsidRDefault="00AD2C8A" w:rsidP="00A723BC">
          <w:r>
            <w:rPr>
              <w:noProof/>
              <w:lang w:val="en-US" w:eastAsia="en-US"/>
            </w:rPr>
            <mc:AlternateContent>
              <mc:Choice Requires="wps">
                <w:drawing>
                  <wp:anchor distT="0" distB="0" distL="114300" distR="114300" simplePos="0" relativeHeight="251649024" behindDoc="0" locked="0" layoutInCell="1" allowOverlap="1" wp14:anchorId="1E3AADAA" wp14:editId="4C25227B">
                    <wp:simplePos x="0" y="0"/>
                    <wp:positionH relativeFrom="column">
                      <wp:posOffset>33655</wp:posOffset>
                    </wp:positionH>
                    <wp:positionV relativeFrom="paragraph">
                      <wp:posOffset>5575935</wp:posOffset>
                    </wp:positionV>
                    <wp:extent cx="993140" cy="963295"/>
                    <wp:effectExtent l="0" t="0" r="16510" b="27305"/>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3140" cy="963295"/>
                            </a:xfrm>
                            <a:prstGeom prst="rect">
                              <a:avLst/>
                            </a:prstGeom>
                            <a:solidFill>
                              <a:schemeClr val="tx2">
                                <a:lumMod val="60000"/>
                                <a:lumOff val="40000"/>
                                <a:alpha val="80000"/>
                              </a:schemeClr>
                            </a:solidFill>
                            <a:ln w="12700">
                              <a:solidFill>
                                <a:schemeClr val="bg1"/>
                              </a:solidFill>
                              <a:miter lim="800000"/>
                              <a:headEnd/>
                              <a:tailEnd/>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1CA688" id="Rectangle 7" o:spid="_x0000_s1026" style="position:absolute;margin-left:2.65pt;margin-top:439.05pt;width:78.2pt;height:75.8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" fillcolor="#548dd4 [1951]" strokecolor="white [3212]" strokeweight="1pt">
                    <v:fill opacity="52428f"/>
                  </v:rect>
                </w:pict>
              </mc:Fallback>
            </mc:AlternateContent>
          </w:r>
          <w:r>
            <w:rPr>
              <w:noProof/>
              <w:lang w:val="en-US" w:eastAsia="en-US"/>
            </w:rPr>
            <mc:AlternateContent>
              <mc:Choice Requires="wps">
                <w:drawing>
                  <wp:anchor distT="0" distB="0" distL="114300" distR="114300" simplePos="0" relativeHeight="251653120" behindDoc="0" locked="0" layoutInCell="1" allowOverlap="1" wp14:anchorId="47A8ACB6" wp14:editId="2CF6AEC4">
                    <wp:simplePos x="0" y="0"/>
                    <wp:positionH relativeFrom="column">
                      <wp:posOffset>31750</wp:posOffset>
                    </wp:positionH>
                    <wp:positionV relativeFrom="paragraph">
                      <wp:posOffset>4612005</wp:posOffset>
                    </wp:positionV>
                    <wp:extent cx="993140" cy="963295"/>
                    <wp:effectExtent l="0" t="0" r="16510" b="27305"/>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3140" cy="963295"/>
                            </a:xfrm>
                            <a:prstGeom prst="rect">
                              <a:avLst/>
                            </a:prstGeom>
                            <a:solidFill>
                              <a:schemeClr val="accent1">
                                <a:lumMod val="60000"/>
                                <a:lumOff val="40000"/>
                                <a:alpha val="50000"/>
                              </a:schemeClr>
                            </a:solidFill>
                            <a:ln w="12700">
                              <a:solidFill>
                                <a:schemeClr val="bg1"/>
                              </a:solidFill>
                              <a:miter lim="800000"/>
                              <a:headEnd/>
                              <a:tailEnd/>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485B40" id="Rectangle 8" o:spid="_x0000_s1026" style="position:absolute;margin-left:2.5pt;margin-top:363.15pt;width:78.2pt;height:75.8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" fillcolor="#95b3d7 [1940]" strokecolor="white [3212]" strokeweight="1pt">
                    <v:fill opacity="32896f"/>
                  </v:rect>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0E9B5738" wp14:editId="786DB3CA">
                    <wp:simplePos x="0" y="0"/>
                    <wp:positionH relativeFrom="column">
                      <wp:posOffset>-961390</wp:posOffset>
                    </wp:positionH>
                    <wp:positionV relativeFrom="paragraph">
                      <wp:posOffset>4612005</wp:posOffset>
                    </wp:positionV>
                    <wp:extent cx="993140" cy="963295"/>
                    <wp:effectExtent l="0" t="0" r="16510" b="27305"/>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3140" cy="963295"/>
                            </a:xfrm>
                            <a:prstGeom prst="rect">
                              <a:avLst/>
                            </a:prstGeom>
                            <a:solidFill>
                              <a:schemeClr val="tx2">
                                <a:lumMod val="60000"/>
                                <a:lumOff val="40000"/>
                                <a:alpha val="80000"/>
                              </a:schemeClr>
                            </a:solidFill>
                            <a:ln w="12700">
                              <a:solidFill>
                                <a:schemeClr val="bg1"/>
                              </a:solidFill>
                              <a:miter lim="800000"/>
                              <a:headEnd/>
                              <a:tailEnd/>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A1BF23" id="Rectangle 9" o:spid="_x0000_s1026" style="position:absolute;margin-left:-75.7pt;margin-top:363.15pt;width:78.2pt;height:75.8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" fillcolor="#548dd4 [1951]" strokecolor="white [3212]" strokeweight="1pt">
                    <v:fill opacity="52428f"/>
                  </v:rect>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23975248" wp14:editId="7F3C5E68">
                    <wp:simplePos x="0" y="0"/>
                    <wp:positionH relativeFrom="column">
                      <wp:posOffset>-961390</wp:posOffset>
                    </wp:positionH>
                    <wp:positionV relativeFrom="paragraph">
                      <wp:posOffset>3648075</wp:posOffset>
                    </wp:positionV>
                    <wp:extent cx="993140" cy="963295"/>
                    <wp:effectExtent l="0" t="0" r="16510" b="27305"/>
                    <wp:wrapNone/>
                    <wp:docPr id="35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3140" cy="963295"/>
                            </a:xfrm>
                            <a:prstGeom prst="rect">
                              <a:avLst/>
                            </a:prstGeom>
                            <a:solidFill>
                              <a:schemeClr val="accent1">
                                <a:lumMod val="60000"/>
                                <a:lumOff val="40000"/>
                                <a:alpha val="50000"/>
                              </a:schemeClr>
                            </a:solidFill>
                            <a:ln w="12700">
                              <a:solidFill>
                                <a:schemeClr val="bg1"/>
                              </a:solidFill>
                              <a:miter lim="800000"/>
                              <a:headEnd/>
                              <a:tailEnd/>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746FB7" id="Rectangle 10" o:spid="_x0000_s1026" style="position:absolute;margin-left:-75.7pt;margin-top:287.25pt;width:78.2pt;height:75.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" fillcolor="#95b3d7 [1940]" strokecolor="white [3212]" strokeweight="1pt">
                    <v:fill opacity="32896f"/>
                  </v:rect>
                </w:pict>
              </mc:Fallback>
            </mc:AlternateContent>
          </w:r>
          <w:r>
            <w:rPr>
              <w:noProof/>
              <w:lang w:val="en-US" w:eastAsia="en-US"/>
            </w:rPr>
            <mc:AlternateContent>
              <mc:Choice Requires="wps">
                <w:drawing>
                  <wp:anchor distT="0" distB="0" distL="114300" distR="114300" simplePos="0" relativeHeight="251665408" behindDoc="0" locked="0" layoutInCell="1" allowOverlap="1" wp14:anchorId="49FEBC35" wp14:editId="4C8723FB">
                    <wp:simplePos x="0" y="0"/>
                    <wp:positionH relativeFrom="column">
                      <wp:posOffset>-961390</wp:posOffset>
                    </wp:positionH>
                    <wp:positionV relativeFrom="paragraph">
                      <wp:posOffset>5575935</wp:posOffset>
                    </wp:positionV>
                    <wp:extent cx="993140" cy="963295"/>
                    <wp:effectExtent l="0" t="0" r="16510" b="27305"/>
                    <wp:wrapNone/>
                    <wp:docPr id="3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3140" cy="963295"/>
                            </a:xfrm>
                            <a:prstGeom prst="rect">
                              <a:avLst/>
                            </a:prstGeom>
                            <a:solidFill>
                              <a:schemeClr val="accent1">
                                <a:lumMod val="60000"/>
                                <a:lumOff val="40000"/>
                                <a:alpha val="50000"/>
                              </a:schemeClr>
                            </a:solidFill>
                            <a:ln w="12700">
                              <a:solidFill>
                                <a:schemeClr val="bg1"/>
                              </a:solidFill>
                              <a:miter lim="800000"/>
                              <a:headEnd/>
                              <a:tailEnd/>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6D5399" id="Rectangle 11" o:spid="_x0000_s1026" style="position:absolute;margin-left:-75.7pt;margin-top:439.05pt;width:78.2pt;height:75.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" fillcolor="#95b3d7 [1940]" strokecolor="white [3212]" strokeweight="1pt">
                    <v:fill opacity="32896f"/>
                  </v:rect>
                </w:pict>
              </mc:Fallback>
            </mc:AlternateContent>
          </w:r>
          <w:r>
            <w:rPr>
              <w:noProof/>
              <w:lang w:val="en-US" w:eastAsia="en-US"/>
            </w:rPr>
            <mc:AlternateContent>
              <mc:Choice Requires="wps">
                <w:drawing>
                  <wp:anchor distT="0" distB="0" distL="114300" distR="114300" simplePos="0" relativeHeight="251669504" behindDoc="0" locked="0" layoutInCell="1" allowOverlap="1" wp14:anchorId="777C2F25" wp14:editId="72298BE9">
                    <wp:simplePos x="0" y="0"/>
                    <wp:positionH relativeFrom="column">
                      <wp:posOffset>33655</wp:posOffset>
                    </wp:positionH>
                    <wp:positionV relativeFrom="paragraph">
                      <wp:posOffset>6539865</wp:posOffset>
                    </wp:positionV>
                    <wp:extent cx="993140" cy="963295"/>
                    <wp:effectExtent l="0" t="0" r="16510" b="27305"/>
                    <wp:wrapNone/>
                    <wp:docPr id="35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3140" cy="963295"/>
                            </a:xfrm>
                            <a:prstGeom prst="rect">
                              <a:avLst/>
                            </a:prstGeom>
                            <a:solidFill>
                              <a:schemeClr val="accent1">
                                <a:lumMod val="60000"/>
                                <a:lumOff val="40000"/>
                                <a:alpha val="50000"/>
                              </a:schemeClr>
                            </a:solidFill>
                            <a:ln w="12700">
                              <a:solidFill>
                                <a:schemeClr val="bg1"/>
                              </a:solidFill>
                              <a:miter lim="800000"/>
                              <a:headEnd/>
                              <a:tailEnd/>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E597B3" id="Rectangle 12" o:spid="_x0000_s1026" style="position:absolute;margin-left:2.65pt;margin-top:514.95pt;width:78.2pt;height:75.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" fillcolor="#95b3d7 [1940]" strokecolor="white [3212]" strokeweight="1pt">
                    <v:fill opacity="32896f"/>
                  </v:rect>
                </w:pict>
              </mc:Fallback>
            </mc:AlternateContent>
          </w:r>
          <w:r w:rsidR="00DA34FC">
            <w:t xml:space="preserve"> </w:t>
          </w:r>
          <w:r w:rsidR="00DA34FC">
            <w:br w:type="page"/>
          </w:r>
        </w:p>
      </w:sdtContent>
    </w:sdt>
    <w:p w:rsidR="00A105A4" w:rsidRPr="00A723BC" w:rsidRDefault="00A105A4" w:rsidP="00A723BC">
      <w:pPr>
        <w:jc w:val="center"/>
        <w:rPr>
          <w:b/>
        </w:rPr>
      </w:pPr>
      <w:r w:rsidRPr="00A723BC">
        <w:rPr>
          <w:b/>
        </w:rPr>
        <w:lastRenderedPageBreak/>
        <w:t>TABLA DE CONTENIDO</w:t>
      </w:r>
    </w:p>
    <w:sdt>
      <w:sdtPr>
        <w:rPr>
          <w:sz w:val="16"/>
          <w:szCs w:val="16"/>
          <w:lang w:val="es-ES"/>
        </w:rPr>
        <w:id w:val="-1134014549"/>
        <w:docPartObj>
          <w:docPartGallery w:val="Table of Contents"/>
          <w:docPartUnique/>
        </w:docPartObj>
      </w:sdtPr>
      <w:sdtEndPr>
        <w:rPr>
          <w:rFonts w:cs="Times New Roman"/>
          <w:b/>
          <w:bCs/>
          <w:szCs w:val="24"/>
        </w:rPr>
      </w:sdtEndPr>
      <w:sdtContent>
        <w:p w:rsidR="00A723BC" w:rsidRPr="00901C8C" w:rsidRDefault="00A723BC" w:rsidP="00901C8C">
          <w:pPr>
            <w:rPr>
              <w:rFonts w:cs="Times New Roman"/>
              <w:szCs w:val="24"/>
            </w:rPr>
          </w:pPr>
        </w:p>
        <w:p w:rsidR="00F1060A" w:rsidRDefault="00CA16DA">
          <w:pPr>
            <w:pStyle w:val="TDC1"/>
            <w:rPr>
              <w:rFonts w:asciiTheme="minorHAnsi" w:hAnsiTheme="minorHAnsi" w:cstheme="minorBidi"/>
              <w:b w:val="0"/>
              <w:bCs w:val="0"/>
              <w:noProof/>
              <w:color w:val="auto"/>
              <w:sz w:val="22"/>
              <w:szCs w:val="22"/>
            </w:rPr>
          </w:pPr>
          <w:r w:rsidRPr="00901C8C">
            <w:rPr>
              <w:rFonts w:ascii="Times New Roman" w:hAnsi="Times New Roman" w:cs="Times New Roman"/>
              <w:szCs w:val="24"/>
            </w:rPr>
            <w:fldChar w:fldCharType="begin"/>
          </w:r>
          <w:r w:rsidR="00A723BC" w:rsidRPr="00901C8C">
            <w:rPr>
              <w:rFonts w:ascii="Times New Roman" w:hAnsi="Times New Roman" w:cs="Times New Roman"/>
              <w:szCs w:val="24"/>
            </w:rPr>
            <w:instrText xml:space="preserve"> TOC \o "1-3" \h \z \u </w:instrText>
          </w:r>
          <w:r w:rsidRPr="00901C8C">
            <w:rPr>
              <w:rFonts w:ascii="Times New Roman" w:hAnsi="Times New Roman" w:cs="Times New Roman"/>
              <w:szCs w:val="24"/>
            </w:rPr>
            <w:fldChar w:fldCharType="separate"/>
          </w:r>
          <w:hyperlink w:anchor="_Toc386556461" w:history="1">
            <w:r w:rsidR="00F1060A" w:rsidRPr="00643CA8">
              <w:rPr>
                <w:rStyle w:val="Hipervnculo"/>
                <w:noProof/>
              </w:rPr>
              <w:t>ASAMBLEA GENERAL</w:t>
            </w:r>
            <w:r w:rsidR="00F1060A">
              <w:rPr>
                <w:noProof/>
                <w:webHidden/>
              </w:rPr>
              <w:tab/>
            </w:r>
            <w:r w:rsidR="00F1060A">
              <w:rPr>
                <w:noProof/>
                <w:webHidden/>
              </w:rPr>
              <w:fldChar w:fldCharType="begin"/>
            </w:r>
            <w:r w:rsidR="00F1060A">
              <w:rPr>
                <w:noProof/>
                <w:webHidden/>
              </w:rPr>
              <w:instrText xml:space="preserve"> PAGEREF _Toc386556461 \h </w:instrText>
            </w:r>
            <w:r w:rsidR="00F1060A">
              <w:rPr>
                <w:noProof/>
                <w:webHidden/>
              </w:rPr>
            </w:r>
            <w:r w:rsidR="00F1060A">
              <w:rPr>
                <w:noProof/>
                <w:webHidden/>
              </w:rPr>
              <w:fldChar w:fldCharType="separate"/>
            </w:r>
            <w:r w:rsidR="00067DB3">
              <w:rPr>
                <w:noProof/>
                <w:webHidden/>
              </w:rPr>
              <w:t>1</w:t>
            </w:r>
            <w:r w:rsidR="00F1060A">
              <w:rPr>
                <w:noProof/>
                <w:webHidden/>
              </w:rPr>
              <w:fldChar w:fldCharType="end"/>
            </w:r>
          </w:hyperlink>
        </w:p>
        <w:p w:rsidR="00F1060A" w:rsidRDefault="00FB5C71">
          <w:pPr>
            <w:pStyle w:val="TDC2"/>
            <w:rPr>
              <w:rFonts w:asciiTheme="minorHAnsi" w:hAnsiTheme="minorHAnsi" w:cstheme="minorBidi"/>
              <w:sz w:val="22"/>
              <w:szCs w:val="22"/>
            </w:rPr>
          </w:pPr>
          <w:hyperlink w:anchor="_Toc386556462" w:history="1">
            <w:r w:rsidR="00F1060A" w:rsidRPr="00643CA8">
              <w:rPr>
                <w:rStyle w:val="Hipervnculo"/>
                <w:rFonts w:eastAsia="Times New Roman"/>
              </w:rPr>
              <w:t>Aprobación del Estatuto Profesoral</w:t>
            </w:r>
            <w:r w:rsidR="00F1060A">
              <w:rPr>
                <w:webHidden/>
              </w:rPr>
              <w:tab/>
            </w:r>
            <w:r w:rsidR="00F1060A">
              <w:rPr>
                <w:webHidden/>
              </w:rPr>
              <w:fldChar w:fldCharType="begin"/>
            </w:r>
            <w:r w:rsidR="00F1060A">
              <w:rPr>
                <w:webHidden/>
              </w:rPr>
              <w:instrText xml:space="preserve"> PAGEREF _Toc386556462 \h </w:instrText>
            </w:r>
            <w:r w:rsidR="00F1060A">
              <w:rPr>
                <w:webHidden/>
              </w:rPr>
            </w:r>
            <w:r w:rsidR="00F1060A">
              <w:rPr>
                <w:webHidden/>
              </w:rPr>
              <w:fldChar w:fldCharType="separate"/>
            </w:r>
            <w:r w:rsidR="00067DB3">
              <w:rPr>
                <w:webHidden/>
              </w:rPr>
              <w:t>1</w:t>
            </w:r>
            <w:r w:rsidR="00F1060A">
              <w:rPr>
                <w:webHidden/>
              </w:rPr>
              <w:fldChar w:fldCharType="end"/>
            </w:r>
          </w:hyperlink>
        </w:p>
        <w:p w:rsidR="00F1060A" w:rsidRDefault="00FB5C71">
          <w:pPr>
            <w:pStyle w:val="TDC1"/>
            <w:rPr>
              <w:rFonts w:asciiTheme="minorHAnsi" w:hAnsiTheme="minorHAnsi" w:cstheme="minorBidi"/>
              <w:b w:val="0"/>
              <w:bCs w:val="0"/>
              <w:noProof/>
              <w:color w:val="auto"/>
              <w:sz w:val="22"/>
              <w:szCs w:val="22"/>
            </w:rPr>
          </w:pPr>
          <w:hyperlink w:anchor="_Toc386556463" w:history="1">
            <w:r w:rsidR="00F1060A" w:rsidRPr="00643CA8">
              <w:rPr>
                <w:rStyle w:val="Hipervnculo"/>
                <w:noProof/>
              </w:rPr>
              <w:t>MISIÓN</w:t>
            </w:r>
            <w:r w:rsidR="00F1060A">
              <w:rPr>
                <w:noProof/>
                <w:webHidden/>
              </w:rPr>
              <w:tab/>
            </w:r>
            <w:r w:rsidR="00F1060A">
              <w:rPr>
                <w:noProof/>
                <w:webHidden/>
              </w:rPr>
              <w:fldChar w:fldCharType="begin"/>
            </w:r>
            <w:r w:rsidR="00F1060A">
              <w:rPr>
                <w:noProof/>
                <w:webHidden/>
              </w:rPr>
              <w:instrText xml:space="preserve"> PAGEREF _Toc386556463 \h </w:instrText>
            </w:r>
            <w:r w:rsidR="00F1060A">
              <w:rPr>
                <w:noProof/>
                <w:webHidden/>
              </w:rPr>
            </w:r>
            <w:r w:rsidR="00F1060A">
              <w:rPr>
                <w:noProof/>
                <w:webHidden/>
              </w:rPr>
              <w:fldChar w:fldCharType="separate"/>
            </w:r>
            <w:r w:rsidR="00067DB3">
              <w:rPr>
                <w:noProof/>
                <w:webHidden/>
              </w:rPr>
              <w:t>1</w:t>
            </w:r>
            <w:r w:rsidR="00F1060A">
              <w:rPr>
                <w:noProof/>
                <w:webHidden/>
              </w:rPr>
              <w:fldChar w:fldCharType="end"/>
            </w:r>
          </w:hyperlink>
        </w:p>
        <w:p w:rsidR="00F1060A" w:rsidRDefault="00FB5C71">
          <w:pPr>
            <w:pStyle w:val="TDC1"/>
            <w:rPr>
              <w:rFonts w:asciiTheme="minorHAnsi" w:hAnsiTheme="minorHAnsi" w:cstheme="minorBidi"/>
              <w:b w:val="0"/>
              <w:bCs w:val="0"/>
              <w:noProof/>
              <w:color w:val="auto"/>
              <w:sz w:val="22"/>
              <w:szCs w:val="22"/>
            </w:rPr>
          </w:pPr>
          <w:hyperlink w:anchor="_Toc386556464" w:history="1">
            <w:r w:rsidR="00F1060A" w:rsidRPr="00643CA8">
              <w:rPr>
                <w:rStyle w:val="Hipervnculo"/>
                <w:noProof/>
              </w:rPr>
              <w:t>CAPÍTULO I</w:t>
            </w:r>
            <w:r w:rsidR="00F1060A">
              <w:rPr>
                <w:noProof/>
                <w:webHidden/>
              </w:rPr>
              <w:tab/>
            </w:r>
            <w:r w:rsidR="00F1060A">
              <w:rPr>
                <w:noProof/>
                <w:webHidden/>
              </w:rPr>
              <w:fldChar w:fldCharType="begin"/>
            </w:r>
            <w:r w:rsidR="00F1060A">
              <w:rPr>
                <w:noProof/>
                <w:webHidden/>
              </w:rPr>
              <w:instrText xml:space="preserve"> PAGEREF _Toc386556464 \h </w:instrText>
            </w:r>
            <w:r w:rsidR="00F1060A">
              <w:rPr>
                <w:noProof/>
                <w:webHidden/>
              </w:rPr>
            </w:r>
            <w:r w:rsidR="00F1060A">
              <w:rPr>
                <w:noProof/>
                <w:webHidden/>
              </w:rPr>
              <w:fldChar w:fldCharType="separate"/>
            </w:r>
            <w:r w:rsidR="00067DB3">
              <w:rPr>
                <w:noProof/>
                <w:webHidden/>
              </w:rPr>
              <w:t>2</w:t>
            </w:r>
            <w:r w:rsidR="00F1060A">
              <w:rPr>
                <w:noProof/>
                <w:webHidden/>
              </w:rPr>
              <w:fldChar w:fldCharType="end"/>
            </w:r>
          </w:hyperlink>
        </w:p>
        <w:p w:rsidR="00F1060A" w:rsidRDefault="00FB5C71">
          <w:pPr>
            <w:pStyle w:val="TDC1"/>
            <w:rPr>
              <w:rFonts w:asciiTheme="minorHAnsi" w:hAnsiTheme="minorHAnsi" w:cstheme="minorBidi"/>
              <w:b w:val="0"/>
              <w:bCs w:val="0"/>
              <w:noProof/>
              <w:color w:val="auto"/>
              <w:sz w:val="22"/>
              <w:szCs w:val="22"/>
            </w:rPr>
          </w:pPr>
          <w:hyperlink w:anchor="_Toc386556465" w:history="1">
            <w:r w:rsidR="00F1060A" w:rsidRPr="00643CA8">
              <w:rPr>
                <w:rStyle w:val="Hipervnculo"/>
                <w:noProof/>
              </w:rPr>
              <w:t>DISPOSICIONES GENERALES</w:t>
            </w:r>
            <w:r w:rsidR="00F1060A">
              <w:rPr>
                <w:noProof/>
                <w:webHidden/>
              </w:rPr>
              <w:tab/>
            </w:r>
            <w:r w:rsidR="00F1060A">
              <w:rPr>
                <w:noProof/>
                <w:webHidden/>
              </w:rPr>
              <w:fldChar w:fldCharType="begin"/>
            </w:r>
            <w:r w:rsidR="00F1060A">
              <w:rPr>
                <w:noProof/>
                <w:webHidden/>
              </w:rPr>
              <w:instrText xml:space="preserve"> PAGEREF _Toc386556465 \h </w:instrText>
            </w:r>
            <w:r w:rsidR="00F1060A">
              <w:rPr>
                <w:noProof/>
                <w:webHidden/>
              </w:rPr>
            </w:r>
            <w:r w:rsidR="00F1060A">
              <w:rPr>
                <w:noProof/>
                <w:webHidden/>
              </w:rPr>
              <w:fldChar w:fldCharType="separate"/>
            </w:r>
            <w:r w:rsidR="00067DB3">
              <w:rPr>
                <w:noProof/>
                <w:webHidden/>
              </w:rPr>
              <w:t>2</w:t>
            </w:r>
            <w:r w:rsidR="00F1060A">
              <w:rPr>
                <w:noProof/>
                <w:webHidden/>
              </w:rPr>
              <w:fldChar w:fldCharType="end"/>
            </w:r>
          </w:hyperlink>
        </w:p>
        <w:p w:rsidR="00F1060A" w:rsidRDefault="00FB5C71">
          <w:pPr>
            <w:pStyle w:val="TDC2"/>
            <w:rPr>
              <w:rFonts w:asciiTheme="minorHAnsi" w:hAnsiTheme="minorHAnsi" w:cstheme="minorBidi"/>
              <w:sz w:val="22"/>
              <w:szCs w:val="22"/>
            </w:rPr>
          </w:pPr>
          <w:hyperlink w:anchor="_Toc386556466" w:history="1">
            <w:r w:rsidR="00F1060A" w:rsidRPr="00643CA8">
              <w:rPr>
                <w:rStyle w:val="Hipervnculo"/>
              </w:rPr>
              <w:t>Artículo 1. Propósito.</w:t>
            </w:r>
            <w:r w:rsidR="00F1060A">
              <w:rPr>
                <w:webHidden/>
              </w:rPr>
              <w:tab/>
            </w:r>
            <w:r w:rsidR="00F1060A">
              <w:rPr>
                <w:webHidden/>
              </w:rPr>
              <w:fldChar w:fldCharType="begin"/>
            </w:r>
            <w:r w:rsidR="00F1060A">
              <w:rPr>
                <w:webHidden/>
              </w:rPr>
              <w:instrText xml:space="preserve"> PAGEREF _Toc386556466 \h </w:instrText>
            </w:r>
            <w:r w:rsidR="00F1060A">
              <w:rPr>
                <w:webHidden/>
              </w:rPr>
            </w:r>
            <w:r w:rsidR="00F1060A">
              <w:rPr>
                <w:webHidden/>
              </w:rPr>
              <w:fldChar w:fldCharType="separate"/>
            </w:r>
            <w:r w:rsidR="00067DB3">
              <w:rPr>
                <w:webHidden/>
              </w:rPr>
              <w:t>2</w:t>
            </w:r>
            <w:r w:rsidR="00F1060A">
              <w:rPr>
                <w:webHidden/>
              </w:rPr>
              <w:fldChar w:fldCharType="end"/>
            </w:r>
          </w:hyperlink>
        </w:p>
        <w:p w:rsidR="00F1060A" w:rsidRDefault="00FB5C71">
          <w:pPr>
            <w:pStyle w:val="TDC1"/>
            <w:rPr>
              <w:rFonts w:asciiTheme="minorHAnsi" w:hAnsiTheme="minorHAnsi" w:cstheme="minorBidi"/>
              <w:b w:val="0"/>
              <w:bCs w:val="0"/>
              <w:noProof/>
              <w:color w:val="auto"/>
              <w:sz w:val="22"/>
              <w:szCs w:val="22"/>
            </w:rPr>
          </w:pPr>
          <w:hyperlink w:anchor="_Toc386556467" w:history="1">
            <w:r w:rsidR="00F1060A" w:rsidRPr="00643CA8">
              <w:rPr>
                <w:rStyle w:val="Hipervnculo"/>
                <w:noProof/>
              </w:rPr>
              <w:t>CAPÍTULO II</w:t>
            </w:r>
            <w:r w:rsidR="00F1060A">
              <w:rPr>
                <w:noProof/>
                <w:webHidden/>
              </w:rPr>
              <w:tab/>
            </w:r>
            <w:r w:rsidR="00F1060A">
              <w:rPr>
                <w:noProof/>
                <w:webHidden/>
              </w:rPr>
              <w:fldChar w:fldCharType="begin"/>
            </w:r>
            <w:r w:rsidR="00F1060A">
              <w:rPr>
                <w:noProof/>
                <w:webHidden/>
              </w:rPr>
              <w:instrText xml:space="preserve"> PAGEREF _Toc386556467 \h </w:instrText>
            </w:r>
            <w:r w:rsidR="00F1060A">
              <w:rPr>
                <w:noProof/>
                <w:webHidden/>
              </w:rPr>
            </w:r>
            <w:r w:rsidR="00F1060A">
              <w:rPr>
                <w:noProof/>
                <w:webHidden/>
              </w:rPr>
              <w:fldChar w:fldCharType="separate"/>
            </w:r>
            <w:r w:rsidR="00067DB3">
              <w:rPr>
                <w:noProof/>
                <w:webHidden/>
              </w:rPr>
              <w:t>3</w:t>
            </w:r>
            <w:r w:rsidR="00F1060A">
              <w:rPr>
                <w:noProof/>
                <w:webHidden/>
              </w:rPr>
              <w:fldChar w:fldCharType="end"/>
            </w:r>
          </w:hyperlink>
        </w:p>
        <w:p w:rsidR="00F1060A" w:rsidRDefault="00FB5C71">
          <w:pPr>
            <w:pStyle w:val="TDC1"/>
            <w:rPr>
              <w:rFonts w:asciiTheme="minorHAnsi" w:hAnsiTheme="minorHAnsi" w:cstheme="minorBidi"/>
              <w:b w:val="0"/>
              <w:bCs w:val="0"/>
              <w:noProof/>
              <w:color w:val="auto"/>
              <w:sz w:val="22"/>
              <w:szCs w:val="22"/>
            </w:rPr>
          </w:pPr>
          <w:hyperlink w:anchor="_Toc386556468" w:history="1">
            <w:r w:rsidR="00F1060A" w:rsidRPr="00643CA8">
              <w:rPr>
                <w:rStyle w:val="Hipervnculo"/>
                <w:noProof/>
              </w:rPr>
              <w:t>PERFIL DEL PROFESOR</w:t>
            </w:r>
            <w:r w:rsidR="00F1060A">
              <w:rPr>
                <w:noProof/>
                <w:webHidden/>
              </w:rPr>
              <w:tab/>
            </w:r>
            <w:r w:rsidR="00F1060A">
              <w:rPr>
                <w:noProof/>
                <w:webHidden/>
              </w:rPr>
              <w:fldChar w:fldCharType="begin"/>
            </w:r>
            <w:r w:rsidR="00F1060A">
              <w:rPr>
                <w:noProof/>
                <w:webHidden/>
              </w:rPr>
              <w:instrText xml:space="preserve"> PAGEREF _Toc386556468 \h </w:instrText>
            </w:r>
            <w:r w:rsidR="00F1060A">
              <w:rPr>
                <w:noProof/>
                <w:webHidden/>
              </w:rPr>
            </w:r>
            <w:r w:rsidR="00F1060A">
              <w:rPr>
                <w:noProof/>
                <w:webHidden/>
              </w:rPr>
              <w:fldChar w:fldCharType="separate"/>
            </w:r>
            <w:r w:rsidR="00067DB3">
              <w:rPr>
                <w:noProof/>
                <w:webHidden/>
              </w:rPr>
              <w:t>3</w:t>
            </w:r>
            <w:r w:rsidR="00F1060A">
              <w:rPr>
                <w:noProof/>
                <w:webHidden/>
              </w:rPr>
              <w:fldChar w:fldCharType="end"/>
            </w:r>
          </w:hyperlink>
        </w:p>
        <w:p w:rsidR="00F1060A" w:rsidRDefault="00FB5C71">
          <w:pPr>
            <w:pStyle w:val="TDC2"/>
            <w:rPr>
              <w:rFonts w:asciiTheme="minorHAnsi" w:hAnsiTheme="minorHAnsi" w:cstheme="minorBidi"/>
              <w:sz w:val="22"/>
              <w:szCs w:val="22"/>
            </w:rPr>
          </w:pPr>
          <w:hyperlink w:anchor="_Toc386556469" w:history="1">
            <w:r w:rsidR="00F1060A" w:rsidRPr="00643CA8">
              <w:rPr>
                <w:rStyle w:val="Hipervnculo"/>
              </w:rPr>
              <w:t>Artículo 2. Profesor.</w:t>
            </w:r>
            <w:r w:rsidR="00F1060A">
              <w:rPr>
                <w:webHidden/>
              </w:rPr>
              <w:tab/>
            </w:r>
            <w:r w:rsidR="00F1060A">
              <w:rPr>
                <w:webHidden/>
              </w:rPr>
              <w:fldChar w:fldCharType="begin"/>
            </w:r>
            <w:r w:rsidR="00F1060A">
              <w:rPr>
                <w:webHidden/>
              </w:rPr>
              <w:instrText xml:space="preserve"> PAGEREF _Toc386556469 \h </w:instrText>
            </w:r>
            <w:r w:rsidR="00F1060A">
              <w:rPr>
                <w:webHidden/>
              </w:rPr>
            </w:r>
            <w:r w:rsidR="00F1060A">
              <w:rPr>
                <w:webHidden/>
              </w:rPr>
              <w:fldChar w:fldCharType="separate"/>
            </w:r>
            <w:r w:rsidR="00067DB3">
              <w:rPr>
                <w:webHidden/>
              </w:rPr>
              <w:t>3</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470" w:history="1">
            <w:r w:rsidR="00F1060A" w:rsidRPr="00643CA8">
              <w:rPr>
                <w:rStyle w:val="Hipervnculo"/>
              </w:rPr>
              <w:t>Artículo 3. Compromiso con el Estatuto Profesoral.</w:t>
            </w:r>
            <w:r w:rsidR="00F1060A">
              <w:rPr>
                <w:webHidden/>
              </w:rPr>
              <w:tab/>
            </w:r>
            <w:r w:rsidR="00F1060A">
              <w:rPr>
                <w:webHidden/>
              </w:rPr>
              <w:fldChar w:fldCharType="begin"/>
            </w:r>
            <w:r w:rsidR="00F1060A">
              <w:rPr>
                <w:webHidden/>
              </w:rPr>
              <w:instrText xml:space="preserve"> PAGEREF _Toc386556470 \h </w:instrText>
            </w:r>
            <w:r w:rsidR="00F1060A">
              <w:rPr>
                <w:webHidden/>
              </w:rPr>
            </w:r>
            <w:r w:rsidR="00F1060A">
              <w:rPr>
                <w:webHidden/>
              </w:rPr>
              <w:fldChar w:fldCharType="separate"/>
            </w:r>
            <w:r w:rsidR="00067DB3">
              <w:rPr>
                <w:webHidden/>
              </w:rPr>
              <w:t>3</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471" w:history="1">
            <w:r w:rsidR="00F1060A" w:rsidRPr="00643CA8">
              <w:rPr>
                <w:rStyle w:val="Hipervnculo"/>
              </w:rPr>
              <w:t>Artículo 4. Características del profesor.</w:t>
            </w:r>
            <w:r w:rsidR="00F1060A">
              <w:rPr>
                <w:webHidden/>
              </w:rPr>
              <w:tab/>
            </w:r>
            <w:r w:rsidR="00F1060A">
              <w:rPr>
                <w:webHidden/>
              </w:rPr>
              <w:fldChar w:fldCharType="begin"/>
            </w:r>
            <w:r w:rsidR="00F1060A">
              <w:rPr>
                <w:webHidden/>
              </w:rPr>
              <w:instrText xml:space="preserve"> PAGEREF _Toc386556471 \h </w:instrText>
            </w:r>
            <w:r w:rsidR="00F1060A">
              <w:rPr>
                <w:webHidden/>
              </w:rPr>
            </w:r>
            <w:r w:rsidR="00F1060A">
              <w:rPr>
                <w:webHidden/>
              </w:rPr>
              <w:fldChar w:fldCharType="separate"/>
            </w:r>
            <w:r w:rsidR="00067DB3">
              <w:rPr>
                <w:webHidden/>
              </w:rPr>
              <w:t>3</w:t>
            </w:r>
            <w:r w:rsidR="00F1060A">
              <w:rPr>
                <w:webHidden/>
              </w:rPr>
              <w:fldChar w:fldCharType="end"/>
            </w:r>
          </w:hyperlink>
        </w:p>
        <w:p w:rsidR="00F1060A" w:rsidRDefault="00FB5C71">
          <w:pPr>
            <w:pStyle w:val="TDC1"/>
            <w:rPr>
              <w:rFonts w:asciiTheme="minorHAnsi" w:hAnsiTheme="minorHAnsi" w:cstheme="minorBidi"/>
              <w:b w:val="0"/>
              <w:bCs w:val="0"/>
              <w:noProof/>
              <w:color w:val="auto"/>
              <w:sz w:val="22"/>
              <w:szCs w:val="22"/>
            </w:rPr>
          </w:pPr>
          <w:hyperlink w:anchor="_Toc386556472" w:history="1">
            <w:r w:rsidR="00F1060A" w:rsidRPr="00643CA8">
              <w:rPr>
                <w:rStyle w:val="Hipervnculo"/>
                <w:noProof/>
              </w:rPr>
              <w:t>CAPÍTULO III</w:t>
            </w:r>
            <w:r w:rsidR="00F1060A">
              <w:rPr>
                <w:noProof/>
                <w:webHidden/>
              </w:rPr>
              <w:tab/>
            </w:r>
            <w:r w:rsidR="00F1060A">
              <w:rPr>
                <w:noProof/>
                <w:webHidden/>
              </w:rPr>
              <w:fldChar w:fldCharType="begin"/>
            </w:r>
            <w:r w:rsidR="00F1060A">
              <w:rPr>
                <w:noProof/>
                <w:webHidden/>
              </w:rPr>
              <w:instrText xml:space="preserve"> PAGEREF _Toc386556472 \h </w:instrText>
            </w:r>
            <w:r w:rsidR="00F1060A">
              <w:rPr>
                <w:noProof/>
                <w:webHidden/>
              </w:rPr>
            </w:r>
            <w:r w:rsidR="00F1060A">
              <w:rPr>
                <w:noProof/>
                <w:webHidden/>
              </w:rPr>
              <w:fldChar w:fldCharType="separate"/>
            </w:r>
            <w:r w:rsidR="00067DB3">
              <w:rPr>
                <w:noProof/>
                <w:webHidden/>
              </w:rPr>
              <w:t>5</w:t>
            </w:r>
            <w:r w:rsidR="00F1060A">
              <w:rPr>
                <w:noProof/>
                <w:webHidden/>
              </w:rPr>
              <w:fldChar w:fldCharType="end"/>
            </w:r>
          </w:hyperlink>
        </w:p>
        <w:p w:rsidR="00F1060A" w:rsidRDefault="00FB5C71">
          <w:pPr>
            <w:pStyle w:val="TDC1"/>
            <w:rPr>
              <w:rFonts w:asciiTheme="minorHAnsi" w:hAnsiTheme="minorHAnsi" w:cstheme="minorBidi"/>
              <w:b w:val="0"/>
              <w:bCs w:val="0"/>
              <w:noProof/>
              <w:color w:val="auto"/>
              <w:sz w:val="22"/>
              <w:szCs w:val="22"/>
            </w:rPr>
          </w:pPr>
          <w:hyperlink w:anchor="_Toc386556473" w:history="1">
            <w:r w:rsidR="00F1060A" w:rsidRPr="00643CA8">
              <w:rPr>
                <w:rStyle w:val="Hipervnculo"/>
                <w:noProof/>
              </w:rPr>
              <w:t>CATEGORÍAS POR DEDICACIÓN Y OTRAS VINCULACIONES ESPECIALES</w:t>
            </w:r>
            <w:r w:rsidR="00F1060A">
              <w:rPr>
                <w:noProof/>
                <w:webHidden/>
              </w:rPr>
              <w:tab/>
            </w:r>
            <w:r w:rsidR="00F1060A">
              <w:rPr>
                <w:noProof/>
                <w:webHidden/>
              </w:rPr>
              <w:fldChar w:fldCharType="begin"/>
            </w:r>
            <w:r w:rsidR="00F1060A">
              <w:rPr>
                <w:noProof/>
                <w:webHidden/>
              </w:rPr>
              <w:instrText xml:space="preserve"> PAGEREF _Toc386556473 \h </w:instrText>
            </w:r>
            <w:r w:rsidR="00F1060A">
              <w:rPr>
                <w:noProof/>
                <w:webHidden/>
              </w:rPr>
            </w:r>
            <w:r w:rsidR="00F1060A">
              <w:rPr>
                <w:noProof/>
                <w:webHidden/>
              </w:rPr>
              <w:fldChar w:fldCharType="separate"/>
            </w:r>
            <w:r w:rsidR="00067DB3">
              <w:rPr>
                <w:noProof/>
                <w:webHidden/>
              </w:rPr>
              <w:t>5</w:t>
            </w:r>
            <w:r w:rsidR="00F1060A">
              <w:rPr>
                <w:noProof/>
                <w:webHidden/>
              </w:rPr>
              <w:fldChar w:fldCharType="end"/>
            </w:r>
          </w:hyperlink>
        </w:p>
        <w:p w:rsidR="00F1060A" w:rsidRDefault="00FB5C71">
          <w:pPr>
            <w:pStyle w:val="TDC2"/>
            <w:rPr>
              <w:rFonts w:asciiTheme="minorHAnsi" w:hAnsiTheme="minorHAnsi" w:cstheme="minorBidi"/>
              <w:sz w:val="22"/>
              <w:szCs w:val="22"/>
            </w:rPr>
          </w:pPr>
          <w:hyperlink w:anchor="_Toc386556474" w:history="1">
            <w:r w:rsidR="00F1060A" w:rsidRPr="00643CA8">
              <w:rPr>
                <w:rStyle w:val="Hipervnculo"/>
              </w:rPr>
              <w:t>Artículo 5. Clasificación de profesores.</w:t>
            </w:r>
            <w:r w:rsidR="00F1060A">
              <w:rPr>
                <w:webHidden/>
              </w:rPr>
              <w:tab/>
            </w:r>
            <w:r w:rsidR="00F1060A">
              <w:rPr>
                <w:webHidden/>
              </w:rPr>
              <w:fldChar w:fldCharType="begin"/>
            </w:r>
            <w:r w:rsidR="00F1060A">
              <w:rPr>
                <w:webHidden/>
              </w:rPr>
              <w:instrText xml:space="preserve"> PAGEREF _Toc386556474 \h </w:instrText>
            </w:r>
            <w:r w:rsidR="00F1060A">
              <w:rPr>
                <w:webHidden/>
              </w:rPr>
            </w:r>
            <w:r w:rsidR="00F1060A">
              <w:rPr>
                <w:webHidden/>
              </w:rPr>
              <w:fldChar w:fldCharType="separate"/>
            </w:r>
            <w:r w:rsidR="00067DB3">
              <w:rPr>
                <w:webHidden/>
              </w:rPr>
              <w:t>5</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475" w:history="1">
            <w:r w:rsidR="00F1060A" w:rsidRPr="00643CA8">
              <w:rPr>
                <w:rStyle w:val="Hipervnculo"/>
              </w:rPr>
              <w:t>Artículo 6. Profesor de dedicación exclusiva.</w:t>
            </w:r>
            <w:r w:rsidR="00F1060A">
              <w:rPr>
                <w:webHidden/>
              </w:rPr>
              <w:tab/>
            </w:r>
            <w:r w:rsidR="00F1060A">
              <w:rPr>
                <w:webHidden/>
              </w:rPr>
              <w:fldChar w:fldCharType="begin"/>
            </w:r>
            <w:r w:rsidR="00F1060A">
              <w:rPr>
                <w:webHidden/>
              </w:rPr>
              <w:instrText xml:space="preserve"> PAGEREF _Toc386556475 \h </w:instrText>
            </w:r>
            <w:r w:rsidR="00F1060A">
              <w:rPr>
                <w:webHidden/>
              </w:rPr>
            </w:r>
            <w:r w:rsidR="00F1060A">
              <w:rPr>
                <w:webHidden/>
              </w:rPr>
              <w:fldChar w:fldCharType="separate"/>
            </w:r>
            <w:r w:rsidR="00067DB3">
              <w:rPr>
                <w:webHidden/>
              </w:rPr>
              <w:t>5</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476" w:history="1">
            <w:r w:rsidR="00F1060A" w:rsidRPr="00643CA8">
              <w:rPr>
                <w:rStyle w:val="Hipervnculo"/>
              </w:rPr>
              <w:t>Artículo 7. Profesor de tiempo completo.</w:t>
            </w:r>
            <w:r w:rsidR="00F1060A">
              <w:rPr>
                <w:webHidden/>
              </w:rPr>
              <w:tab/>
            </w:r>
            <w:r w:rsidR="00F1060A">
              <w:rPr>
                <w:webHidden/>
              </w:rPr>
              <w:fldChar w:fldCharType="begin"/>
            </w:r>
            <w:r w:rsidR="00F1060A">
              <w:rPr>
                <w:webHidden/>
              </w:rPr>
              <w:instrText xml:space="preserve"> PAGEREF _Toc386556476 \h </w:instrText>
            </w:r>
            <w:r w:rsidR="00F1060A">
              <w:rPr>
                <w:webHidden/>
              </w:rPr>
            </w:r>
            <w:r w:rsidR="00F1060A">
              <w:rPr>
                <w:webHidden/>
              </w:rPr>
              <w:fldChar w:fldCharType="separate"/>
            </w:r>
            <w:r w:rsidR="00067DB3">
              <w:rPr>
                <w:webHidden/>
              </w:rPr>
              <w:t>6</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477" w:history="1">
            <w:r w:rsidR="00F1060A" w:rsidRPr="00643CA8">
              <w:rPr>
                <w:rStyle w:val="Hipervnculo"/>
              </w:rPr>
              <w:t>Artículo 8. Profesor de tres cuartos de tiempo.</w:t>
            </w:r>
            <w:r w:rsidR="00F1060A">
              <w:rPr>
                <w:webHidden/>
              </w:rPr>
              <w:tab/>
            </w:r>
            <w:r w:rsidR="00F1060A">
              <w:rPr>
                <w:webHidden/>
              </w:rPr>
              <w:fldChar w:fldCharType="begin"/>
            </w:r>
            <w:r w:rsidR="00F1060A">
              <w:rPr>
                <w:webHidden/>
              </w:rPr>
              <w:instrText xml:space="preserve"> PAGEREF _Toc386556477 \h </w:instrText>
            </w:r>
            <w:r w:rsidR="00F1060A">
              <w:rPr>
                <w:webHidden/>
              </w:rPr>
            </w:r>
            <w:r w:rsidR="00F1060A">
              <w:rPr>
                <w:webHidden/>
              </w:rPr>
              <w:fldChar w:fldCharType="separate"/>
            </w:r>
            <w:r w:rsidR="00067DB3">
              <w:rPr>
                <w:webHidden/>
              </w:rPr>
              <w:t>7</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478" w:history="1">
            <w:r w:rsidR="00F1060A" w:rsidRPr="00643CA8">
              <w:rPr>
                <w:rStyle w:val="Hipervnculo"/>
              </w:rPr>
              <w:t>Artículo 9. Profesor de medio tiempo.</w:t>
            </w:r>
            <w:r w:rsidR="00F1060A">
              <w:rPr>
                <w:webHidden/>
              </w:rPr>
              <w:tab/>
            </w:r>
            <w:r w:rsidR="00F1060A">
              <w:rPr>
                <w:webHidden/>
              </w:rPr>
              <w:fldChar w:fldCharType="begin"/>
            </w:r>
            <w:r w:rsidR="00F1060A">
              <w:rPr>
                <w:webHidden/>
              </w:rPr>
              <w:instrText xml:space="preserve"> PAGEREF _Toc386556478 \h </w:instrText>
            </w:r>
            <w:r w:rsidR="00F1060A">
              <w:rPr>
                <w:webHidden/>
              </w:rPr>
            </w:r>
            <w:r w:rsidR="00F1060A">
              <w:rPr>
                <w:webHidden/>
              </w:rPr>
              <w:fldChar w:fldCharType="separate"/>
            </w:r>
            <w:r w:rsidR="00067DB3">
              <w:rPr>
                <w:webHidden/>
              </w:rPr>
              <w:t>7</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479" w:history="1">
            <w:r w:rsidR="00F1060A" w:rsidRPr="00643CA8">
              <w:rPr>
                <w:rStyle w:val="Hipervnculo"/>
              </w:rPr>
              <w:t>Artículo 10. Profesor de cátedra.</w:t>
            </w:r>
            <w:r w:rsidR="00F1060A">
              <w:rPr>
                <w:webHidden/>
              </w:rPr>
              <w:tab/>
            </w:r>
            <w:r w:rsidR="00F1060A">
              <w:rPr>
                <w:webHidden/>
              </w:rPr>
              <w:fldChar w:fldCharType="begin"/>
            </w:r>
            <w:r w:rsidR="00F1060A">
              <w:rPr>
                <w:webHidden/>
              </w:rPr>
              <w:instrText xml:space="preserve"> PAGEREF _Toc386556479 \h </w:instrText>
            </w:r>
            <w:r w:rsidR="00F1060A">
              <w:rPr>
                <w:webHidden/>
              </w:rPr>
            </w:r>
            <w:r w:rsidR="00F1060A">
              <w:rPr>
                <w:webHidden/>
              </w:rPr>
              <w:fldChar w:fldCharType="separate"/>
            </w:r>
            <w:r w:rsidR="00067DB3">
              <w:rPr>
                <w:webHidden/>
              </w:rPr>
              <w:t>8</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480" w:history="1">
            <w:r w:rsidR="00F1060A" w:rsidRPr="00643CA8">
              <w:rPr>
                <w:rStyle w:val="Hipervnculo"/>
              </w:rPr>
              <w:t>Artículo 11. Profesor invitado.</w:t>
            </w:r>
            <w:r w:rsidR="00F1060A">
              <w:rPr>
                <w:webHidden/>
              </w:rPr>
              <w:tab/>
            </w:r>
            <w:r w:rsidR="00F1060A">
              <w:rPr>
                <w:webHidden/>
              </w:rPr>
              <w:fldChar w:fldCharType="begin"/>
            </w:r>
            <w:r w:rsidR="00F1060A">
              <w:rPr>
                <w:webHidden/>
              </w:rPr>
              <w:instrText xml:space="preserve"> PAGEREF _Toc386556480 \h </w:instrText>
            </w:r>
            <w:r w:rsidR="00F1060A">
              <w:rPr>
                <w:webHidden/>
              </w:rPr>
            </w:r>
            <w:r w:rsidR="00F1060A">
              <w:rPr>
                <w:webHidden/>
              </w:rPr>
              <w:fldChar w:fldCharType="separate"/>
            </w:r>
            <w:r w:rsidR="00067DB3">
              <w:rPr>
                <w:webHidden/>
              </w:rPr>
              <w:t>8</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481" w:history="1">
            <w:r w:rsidR="00F1060A" w:rsidRPr="00643CA8">
              <w:rPr>
                <w:rStyle w:val="Hipervnculo"/>
              </w:rPr>
              <w:t>Artículo 12. Profesor ad honorem.</w:t>
            </w:r>
            <w:r w:rsidR="00F1060A">
              <w:rPr>
                <w:webHidden/>
              </w:rPr>
              <w:tab/>
            </w:r>
            <w:r w:rsidR="00F1060A">
              <w:rPr>
                <w:webHidden/>
              </w:rPr>
              <w:fldChar w:fldCharType="begin"/>
            </w:r>
            <w:r w:rsidR="00F1060A">
              <w:rPr>
                <w:webHidden/>
              </w:rPr>
              <w:instrText xml:space="preserve"> PAGEREF _Toc386556481 \h </w:instrText>
            </w:r>
            <w:r w:rsidR="00F1060A">
              <w:rPr>
                <w:webHidden/>
              </w:rPr>
            </w:r>
            <w:r w:rsidR="00F1060A">
              <w:rPr>
                <w:webHidden/>
              </w:rPr>
              <w:fldChar w:fldCharType="separate"/>
            </w:r>
            <w:r w:rsidR="00067DB3">
              <w:rPr>
                <w:webHidden/>
              </w:rPr>
              <w:t>8</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482" w:history="1">
            <w:r w:rsidR="00F1060A" w:rsidRPr="00643CA8">
              <w:rPr>
                <w:rStyle w:val="Hipervnculo"/>
              </w:rPr>
              <w:t>Artículo 13. Profesor por mérito.</w:t>
            </w:r>
            <w:r w:rsidR="00F1060A">
              <w:rPr>
                <w:webHidden/>
              </w:rPr>
              <w:tab/>
            </w:r>
            <w:r w:rsidR="00F1060A">
              <w:rPr>
                <w:webHidden/>
              </w:rPr>
              <w:fldChar w:fldCharType="begin"/>
            </w:r>
            <w:r w:rsidR="00F1060A">
              <w:rPr>
                <w:webHidden/>
              </w:rPr>
              <w:instrText xml:space="preserve"> PAGEREF _Toc386556482 \h </w:instrText>
            </w:r>
            <w:r w:rsidR="00F1060A">
              <w:rPr>
                <w:webHidden/>
              </w:rPr>
            </w:r>
            <w:r w:rsidR="00F1060A">
              <w:rPr>
                <w:webHidden/>
              </w:rPr>
              <w:fldChar w:fldCharType="separate"/>
            </w:r>
            <w:r w:rsidR="00067DB3">
              <w:rPr>
                <w:webHidden/>
              </w:rPr>
              <w:t>9</w:t>
            </w:r>
            <w:r w:rsidR="00F1060A">
              <w:rPr>
                <w:webHidden/>
              </w:rPr>
              <w:fldChar w:fldCharType="end"/>
            </w:r>
          </w:hyperlink>
        </w:p>
        <w:p w:rsidR="00F1060A" w:rsidRDefault="00FB5C71">
          <w:pPr>
            <w:pStyle w:val="TDC1"/>
            <w:rPr>
              <w:rFonts w:asciiTheme="minorHAnsi" w:hAnsiTheme="minorHAnsi" w:cstheme="minorBidi"/>
              <w:b w:val="0"/>
              <w:bCs w:val="0"/>
              <w:noProof/>
              <w:color w:val="auto"/>
              <w:sz w:val="22"/>
              <w:szCs w:val="22"/>
            </w:rPr>
          </w:pPr>
          <w:hyperlink w:anchor="_Toc386556483" w:history="1">
            <w:r w:rsidR="00F1060A" w:rsidRPr="00643CA8">
              <w:rPr>
                <w:rStyle w:val="Hipervnculo"/>
                <w:noProof/>
              </w:rPr>
              <w:t>CAPÍTULO IV</w:t>
            </w:r>
            <w:r w:rsidR="00F1060A">
              <w:rPr>
                <w:noProof/>
                <w:webHidden/>
              </w:rPr>
              <w:tab/>
            </w:r>
            <w:r w:rsidR="00F1060A">
              <w:rPr>
                <w:noProof/>
                <w:webHidden/>
              </w:rPr>
              <w:fldChar w:fldCharType="begin"/>
            </w:r>
            <w:r w:rsidR="00F1060A">
              <w:rPr>
                <w:noProof/>
                <w:webHidden/>
              </w:rPr>
              <w:instrText xml:space="preserve"> PAGEREF _Toc386556483 \h </w:instrText>
            </w:r>
            <w:r w:rsidR="00F1060A">
              <w:rPr>
                <w:noProof/>
                <w:webHidden/>
              </w:rPr>
            </w:r>
            <w:r w:rsidR="00F1060A">
              <w:rPr>
                <w:noProof/>
                <w:webHidden/>
              </w:rPr>
              <w:fldChar w:fldCharType="separate"/>
            </w:r>
            <w:r w:rsidR="00067DB3">
              <w:rPr>
                <w:noProof/>
                <w:webHidden/>
              </w:rPr>
              <w:t>10</w:t>
            </w:r>
            <w:r w:rsidR="00F1060A">
              <w:rPr>
                <w:noProof/>
                <w:webHidden/>
              </w:rPr>
              <w:fldChar w:fldCharType="end"/>
            </w:r>
          </w:hyperlink>
        </w:p>
        <w:p w:rsidR="00F1060A" w:rsidRDefault="00FB5C71">
          <w:pPr>
            <w:pStyle w:val="TDC1"/>
            <w:rPr>
              <w:rFonts w:asciiTheme="minorHAnsi" w:hAnsiTheme="minorHAnsi" w:cstheme="minorBidi"/>
              <w:b w:val="0"/>
              <w:bCs w:val="0"/>
              <w:noProof/>
              <w:color w:val="auto"/>
              <w:sz w:val="22"/>
              <w:szCs w:val="22"/>
            </w:rPr>
          </w:pPr>
          <w:hyperlink w:anchor="_Toc386556484" w:history="1">
            <w:r w:rsidR="00F1060A" w:rsidRPr="00643CA8">
              <w:rPr>
                <w:rStyle w:val="Hipervnculo"/>
                <w:noProof/>
              </w:rPr>
              <w:t>ACTIVIDADES PROFESORALES</w:t>
            </w:r>
            <w:r w:rsidR="00F1060A">
              <w:rPr>
                <w:noProof/>
                <w:webHidden/>
              </w:rPr>
              <w:tab/>
            </w:r>
            <w:r w:rsidR="00F1060A">
              <w:rPr>
                <w:noProof/>
                <w:webHidden/>
              </w:rPr>
              <w:fldChar w:fldCharType="begin"/>
            </w:r>
            <w:r w:rsidR="00F1060A">
              <w:rPr>
                <w:noProof/>
                <w:webHidden/>
              </w:rPr>
              <w:instrText xml:space="preserve"> PAGEREF _Toc386556484 \h </w:instrText>
            </w:r>
            <w:r w:rsidR="00F1060A">
              <w:rPr>
                <w:noProof/>
                <w:webHidden/>
              </w:rPr>
            </w:r>
            <w:r w:rsidR="00F1060A">
              <w:rPr>
                <w:noProof/>
                <w:webHidden/>
              </w:rPr>
              <w:fldChar w:fldCharType="separate"/>
            </w:r>
            <w:r w:rsidR="00067DB3">
              <w:rPr>
                <w:noProof/>
                <w:webHidden/>
              </w:rPr>
              <w:t>10</w:t>
            </w:r>
            <w:r w:rsidR="00F1060A">
              <w:rPr>
                <w:noProof/>
                <w:webHidden/>
              </w:rPr>
              <w:fldChar w:fldCharType="end"/>
            </w:r>
          </w:hyperlink>
        </w:p>
        <w:p w:rsidR="00F1060A" w:rsidRDefault="00FB5C71">
          <w:pPr>
            <w:pStyle w:val="TDC2"/>
            <w:rPr>
              <w:rFonts w:asciiTheme="minorHAnsi" w:hAnsiTheme="minorHAnsi" w:cstheme="minorBidi"/>
              <w:sz w:val="22"/>
              <w:szCs w:val="22"/>
            </w:rPr>
          </w:pPr>
          <w:hyperlink w:anchor="_Toc386556485" w:history="1">
            <w:r w:rsidR="00F1060A" w:rsidRPr="00643CA8">
              <w:rPr>
                <w:rStyle w:val="Hipervnculo"/>
              </w:rPr>
              <w:t>Artículo 14. Actividades profesorales.</w:t>
            </w:r>
            <w:r w:rsidR="00F1060A">
              <w:rPr>
                <w:webHidden/>
              </w:rPr>
              <w:tab/>
            </w:r>
            <w:r w:rsidR="00F1060A">
              <w:rPr>
                <w:webHidden/>
              </w:rPr>
              <w:fldChar w:fldCharType="begin"/>
            </w:r>
            <w:r w:rsidR="00F1060A">
              <w:rPr>
                <w:webHidden/>
              </w:rPr>
              <w:instrText xml:space="preserve"> PAGEREF _Toc386556485 \h </w:instrText>
            </w:r>
            <w:r w:rsidR="00F1060A">
              <w:rPr>
                <w:webHidden/>
              </w:rPr>
            </w:r>
            <w:r w:rsidR="00F1060A">
              <w:rPr>
                <w:webHidden/>
              </w:rPr>
              <w:fldChar w:fldCharType="separate"/>
            </w:r>
            <w:r w:rsidR="00067DB3">
              <w:rPr>
                <w:webHidden/>
              </w:rPr>
              <w:t>10</w:t>
            </w:r>
            <w:r w:rsidR="00F1060A">
              <w:rPr>
                <w:webHidden/>
              </w:rPr>
              <w:fldChar w:fldCharType="end"/>
            </w:r>
          </w:hyperlink>
        </w:p>
        <w:p w:rsidR="00F1060A" w:rsidRDefault="00FB5C71">
          <w:pPr>
            <w:pStyle w:val="TDC1"/>
            <w:rPr>
              <w:rFonts w:asciiTheme="minorHAnsi" w:hAnsiTheme="minorHAnsi" w:cstheme="minorBidi"/>
              <w:b w:val="0"/>
              <w:bCs w:val="0"/>
              <w:noProof/>
              <w:color w:val="auto"/>
              <w:sz w:val="22"/>
              <w:szCs w:val="22"/>
            </w:rPr>
          </w:pPr>
          <w:hyperlink w:anchor="_Toc386556486" w:history="1">
            <w:r w:rsidR="00F1060A" w:rsidRPr="00643CA8">
              <w:rPr>
                <w:rStyle w:val="Hipervnculo"/>
                <w:noProof/>
              </w:rPr>
              <w:t>CAPÍTULO V</w:t>
            </w:r>
            <w:r w:rsidR="00F1060A">
              <w:rPr>
                <w:noProof/>
                <w:webHidden/>
              </w:rPr>
              <w:tab/>
            </w:r>
            <w:r w:rsidR="00F1060A">
              <w:rPr>
                <w:noProof/>
                <w:webHidden/>
              </w:rPr>
              <w:fldChar w:fldCharType="begin"/>
            </w:r>
            <w:r w:rsidR="00F1060A">
              <w:rPr>
                <w:noProof/>
                <w:webHidden/>
              </w:rPr>
              <w:instrText xml:space="preserve"> PAGEREF _Toc386556486 \h </w:instrText>
            </w:r>
            <w:r w:rsidR="00F1060A">
              <w:rPr>
                <w:noProof/>
                <w:webHidden/>
              </w:rPr>
            </w:r>
            <w:r w:rsidR="00F1060A">
              <w:rPr>
                <w:noProof/>
                <w:webHidden/>
              </w:rPr>
              <w:fldChar w:fldCharType="separate"/>
            </w:r>
            <w:r w:rsidR="00067DB3">
              <w:rPr>
                <w:noProof/>
                <w:webHidden/>
              </w:rPr>
              <w:t>11</w:t>
            </w:r>
            <w:r w:rsidR="00F1060A">
              <w:rPr>
                <w:noProof/>
                <w:webHidden/>
              </w:rPr>
              <w:fldChar w:fldCharType="end"/>
            </w:r>
          </w:hyperlink>
        </w:p>
        <w:p w:rsidR="00F1060A" w:rsidRDefault="00FB5C71">
          <w:pPr>
            <w:pStyle w:val="TDC1"/>
            <w:rPr>
              <w:rFonts w:asciiTheme="minorHAnsi" w:hAnsiTheme="minorHAnsi" w:cstheme="minorBidi"/>
              <w:b w:val="0"/>
              <w:bCs w:val="0"/>
              <w:noProof/>
              <w:color w:val="auto"/>
              <w:sz w:val="22"/>
              <w:szCs w:val="22"/>
            </w:rPr>
          </w:pPr>
          <w:hyperlink w:anchor="_Toc386556487" w:history="1">
            <w:r w:rsidR="00F1060A" w:rsidRPr="00643CA8">
              <w:rPr>
                <w:rStyle w:val="Hipervnculo"/>
                <w:noProof/>
              </w:rPr>
              <w:t>ESCALAFÓN PROFESORAL</w:t>
            </w:r>
            <w:r w:rsidR="00F1060A">
              <w:rPr>
                <w:noProof/>
                <w:webHidden/>
              </w:rPr>
              <w:tab/>
            </w:r>
            <w:r w:rsidR="00F1060A">
              <w:rPr>
                <w:noProof/>
                <w:webHidden/>
              </w:rPr>
              <w:fldChar w:fldCharType="begin"/>
            </w:r>
            <w:r w:rsidR="00F1060A">
              <w:rPr>
                <w:noProof/>
                <w:webHidden/>
              </w:rPr>
              <w:instrText xml:space="preserve"> PAGEREF _Toc386556487 \h </w:instrText>
            </w:r>
            <w:r w:rsidR="00F1060A">
              <w:rPr>
                <w:noProof/>
                <w:webHidden/>
              </w:rPr>
            </w:r>
            <w:r w:rsidR="00F1060A">
              <w:rPr>
                <w:noProof/>
                <w:webHidden/>
              </w:rPr>
              <w:fldChar w:fldCharType="separate"/>
            </w:r>
            <w:r w:rsidR="00067DB3">
              <w:rPr>
                <w:noProof/>
                <w:webHidden/>
              </w:rPr>
              <w:t>11</w:t>
            </w:r>
            <w:r w:rsidR="00F1060A">
              <w:rPr>
                <w:noProof/>
                <w:webHidden/>
              </w:rPr>
              <w:fldChar w:fldCharType="end"/>
            </w:r>
          </w:hyperlink>
        </w:p>
        <w:p w:rsidR="00F1060A" w:rsidRDefault="00FB5C71">
          <w:pPr>
            <w:pStyle w:val="TDC2"/>
            <w:rPr>
              <w:rFonts w:asciiTheme="minorHAnsi" w:hAnsiTheme="minorHAnsi" w:cstheme="minorBidi"/>
              <w:sz w:val="22"/>
              <w:szCs w:val="22"/>
            </w:rPr>
          </w:pPr>
          <w:hyperlink w:anchor="_Toc386556488" w:history="1">
            <w:r w:rsidR="00F1060A" w:rsidRPr="00643CA8">
              <w:rPr>
                <w:rStyle w:val="Hipervnculo"/>
              </w:rPr>
              <w:t>Artículo 15. Escalafón Profesoral.</w:t>
            </w:r>
            <w:r w:rsidR="00F1060A">
              <w:rPr>
                <w:webHidden/>
              </w:rPr>
              <w:tab/>
            </w:r>
            <w:r w:rsidR="00F1060A">
              <w:rPr>
                <w:webHidden/>
              </w:rPr>
              <w:fldChar w:fldCharType="begin"/>
            </w:r>
            <w:r w:rsidR="00F1060A">
              <w:rPr>
                <w:webHidden/>
              </w:rPr>
              <w:instrText xml:space="preserve"> PAGEREF _Toc386556488 \h </w:instrText>
            </w:r>
            <w:r w:rsidR="00F1060A">
              <w:rPr>
                <w:webHidden/>
              </w:rPr>
            </w:r>
            <w:r w:rsidR="00F1060A">
              <w:rPr>
                <w:webHidden/>
              </w:rPr>
              <w:fldChar w:fldCharType="separate"/>
            </w:r>
            <w:r w:rsidR="00067DB3">
              <w:rPr>
                <w:webHidden/>
              </w:rPr>
              <w:t>11</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489" w:history="1">
            <w:r w:rsidR="00F1060A" w:rsidRPr="00643CA8">
              <w:rPr>
                <w:rStyle w:val="Hipervnculo"/>
              </w:rPr>
              <w:t>Artículo 16. Profesor Aspirante.</w:t>
            </w:r>
            <w:r w:rsidR="00F1060A">
              <w:rPr>
                <w:webHidden/>
              </w:rPr>
              <w:tab/>
            </w:r>
            <w:r w:rsidR="00F1060A">
              <w:rPr>
                <w:webHidden/>
              </w:rPr>
              <w:fldChar w:fldCharType="begin"/>
            </w:r>
            <w:r w:rsidR="00F1060A">
              <w:rPr>
                <w:webHidden/>
              </w:rPr>
              <w:instrText xml:space="preserve"> PAGEREF _Toc386556489 \h </w:instrText>
            </w:r>
            <w:r w:rsidR="00F1060A">
              <w:rPr>
                <w:webHidden/>
              </w:rPr>
            </w:r>
            <w:r w:rsidR="00F1060A">
              <w:rPr>
                <w:webHidden/>
              </w:rPr>
              <w:fldChar w:fldCharType="separate"/>
            </w:r>
            <w:r w:rsidR="00067DB3">
              <w:rPr>
                <w:webHidden/>
              </w:rPr>
              <w:t>11</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490" w:history="1">
            <w:r w:rsidR="00F1060A" w:rsidRPr="00643CA8">
              <w:rPr>
                <w:rStyle w:val="Hipervnculo"/>
              </w:rPr>
              <w:t>Artículo 17. Profesor Auxiliar.</w:t>
            </w:r>
            <w:r w:rsidR="00F1060A">
              <w:rPr>
                <w:webHidden/>
              </w:rPr>
              <w:tab/>
            </w:r>
            <w:r w:rsidR="00F1060A">
              <w:rPr>
                <w:webHidden/>
              </w:rPr>
              <w:fldChar w:fldCharType="begin"/>
            </w:r>
            <w:r w:rsidR="00F1060A">
              <w:rPr>
                <w:webHidden/>
              </w:rPr>
              <w:instrText xml:space="preserve"> PAGEREF _Toc386556490 \h </w:instrText>
            </w:r>
            <w:r w:rsidR="00F1060A">
              <w:rPr>
                <w:webHidden/>
              </w:rPr>
            </w:r>
            <w:r w:rsidR="00F1060A">
              <w:rPr>
                <w:webHidden/>
              </w:rPr>
              <w:fldChar w:fldCharType="separate"/>
            </w:r>
            <w:r w:rsidR="00067DB3">
              <w:rPr>
                <w:webHidden/>
              </w:rPr>
              <w:t>11</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491" w:history="1">
            <w:r w:rsidR="00F1060A" w:rsidRPr="00643CA8">
              <w:rPr>
                <w:rStyle w:val="Hipervnculo"/>
              </w:rPr>
              <w:t>Artículo 18. Profesor Asistente.</w:t>
            </w:r>
            <w:r w:rsidR="00F1060A">
              <w:rPr>
                <w:webHidden/>
              </w:rPr>
              <w:tab/>
            </w:r>
            <w:r w:rsidR="00F1060A">
              <w:rPr>
                <w:webHidden/>
              </w:rPr>
              <w:fldChar w:fldCharType="begin"/>
            </w:r>
            <w:r w:rsidR="00F1060A">
              <w:rPr>
                <w:webHidden/>
              </w:rPr>
              <w:instrText xml:space="preserve"> PAGEREF _Toc386556491 \h </w:instrText>
            </w:r>
            <w:r w:rsidR="00F1060A">
              <w:rPr>
                <w:webHidden/>
              </w:rPr>
            </w:r>
            <w:r w:rsidR="00F1060A">
              <w:rPr>
                <w:webHidden/>
              </w:rPr>
              <w:fldChar w:fldCharType="separate"/>
            </w:r>
            <w:r w:rsidR="00067DB3">
              <w:rPr>
                <w:webHidden/>
              </w:rPr>
              <w:t>11</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492" w:history="1">
            <w:r w:rsidR="00F1060A" w:rsidRPr="00643CA8">
              <w:rPr>
                <w:rStyle w:val="Hipervnculo"/>
              </w:rPr>
              <w:t>Artículo 19. Profesor Asociado.</w:t>
            </w:r>
            <w:r w:rsidR="00F1060A">
              <w:rPr>
                <w:webHidden/>
              </w:rPr>
              <w:tab/>
            </w:r>
            <w:r w:rsidR="00F1060A">
              <w:rPr>
                <w:webHidden/>
              </w:rPr>
              <w:fldChar w:fldCharType="begin"/>
            </w:r>
            <w:r w:rsidR="00F1060A">
              <w:rPr>
                <w:webHidden/>
              </w:rPr>
              <w:instrText xml:space="preserve"> PAGEREF _Toc386556492 \h </w:instrText>
            </w:r>
            <w:r w:rsidR="00F1060A">
              <w:rPr>
                <w:webHidden/>
              </w:rPr>
            </w:r>
            <w:r w:rsidR="00F1060A">
              <w:rPr>
                <w:webHidden/>
              </w:rPr>
              <w:fldChar w:fldCharType="separate"/>
            </w:r>
            <w:r w:rsidR="00067DB3">
              <w:rPr>
                <w:webHidden/>
              </w:rPr>
              <w:t>12</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493" w:history="1">
            <w:r w:rsidR="00F1060A" w:rsidRPr="00643CA8">
              <w:rPr>
                <w:rStyle w:val="Hipervnculo"/>
              </w:rPr>
              <w:t>Artículo 20. Profesor Titular.</w:t>
            </w:r>
            <w:r w:rsidR="00F1060A">
              <w:rPr>
                <w:webHidden/>
              </w:rPr>
              <w:tab/>
            </w:r>
            <w:r w:rsidR="00F1060A">
              <w:rPr>
                <w:webHidden/>
              </w:rPr>
              <w:fldChar w:fldCharType="begin"/>
            </w:r>
            <w:r w:rsidR="00F1060A">
              <w:rPr>
                <w:webHidden/>
              </w:rPr>
              <w:instrText xml:space="preserve"> PAGEREF _Toc386556493 \h </w:instrText>
            </w:r>
            <w:r w:rsidR="00F1060A">
              <w:rPr>
                <w:webHidden/>
              </w:rPr>
            </w:r>
            <w:r w:rsidR="00F1060A">
              <w:rPr>
                <w:webHidden/>
              </w:rPr>
              <w:fldChar w:fldCharType="separate"/>
            </w:r>
            <w:r w:rsidR="00067DB3">
              <w:rPr>
                <w:webHidden/>
              </w:rPr>
              <w:t>12</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494" w:history="1">
            <w:r w:rsidR="00F1060A" w:rsidRPr="00643CA8">
              <w:rPr>
                <w:rStyle w:val="Hipervnculo"/>
              </w:rPr>
              <w:t>Artículo 21. Ingreso y ascenso en el Escalafón Profesoral.</w:t>
            </w:r>
            <w:r w:rsidR="00F1060A">
              <w:rPr>
                <w:webHidden/>
              </w:rPr>
              <w:tab/>
            </w:r>
            <w:r w:rsidR="00F1060A">
              <w:rPr>
                <w:webHidden/>
              </w:rPr>
              <w:fldChar w:fldCharType="begin"/>
            </w:r>
            <w:r w:rsidR="00F1060A">
              <w:rPr>
                <w:webHidden/>
              </w:rPr>
              <w:instrText xml:space="preserve"> PAGEREF _Toc386556494 \h </w:instrText>
            </w:r>
            <w:r w:rsidR="00F1060A">
              <w:rPr>
                <w:webHidden/>
              </w:rPr>
            </w:r>
            <w:r w:rsidR="00F1060A">
              <w:rPr>
                <w:webHidden/>
              </w:rPr>
              <w:fldChar w:fldCharType="separate"/>
            </w:r>
            <w:r w:rsidR="00067DB3">
              <w:rPr>
                <w:webHidden/>
              </w:rPr>
              <w:t>12</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495" w:history="1">
            <w:r w:rsidR="00F1060A" w:rsidRPr="00643CA8">
              <w:rPr>
                <w:rStyle w:val="Hipervnculo"/>
              </w:rPr>
              <w:t>Artículo 22. Procedimiento para el ascenso en el Escalafón.</w:t>
            </w:r>
            <w:r w:rsidR="00F1060A">
              <w:rPr>
                <w:webHidden/>
              </w:rPr>
              <w:tab/>
            </w:r>
            <w:r w:rsidR="00F1060A">
              <w:rPr>
                <w:webHidden/>
              </w:rPr>
              <w:fldChar w:fldCharType="begin"/>
            </w:r>
            <w:r w:rsidR="00F1060A">
              <w:rPr>
                <w:webHidden/>
              </w:rPr>
              <w:instrText xml:space="preserve"> PAGEREF _Toc386556495 \h </w:instrText>
            </w:r>
            <w:r w:rsidR="00F1060A">
              <w:rPr>
                <w:webHidden/>
              </w:rPr>
            </w:r>
            <w:r w:rsidR="00F1060A">
              <w:rPr>
                <w:webHidden/>
              </w:rPr>
              <w:fldChar w:fldCharType="separate"/>
            </w:r>
            <w:r w:rsidR="00067DB3">
              <w:rPr>
                <w:webHidden/>
              </w:rPr>
              <w:t>13</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496" w:history="1">
            <w:r w:rsidR="00F1060A" w:rsidRPr="00643CA8">
              <w:rPr>
                <w:rStyle w:val="Hipervnculo"/>
              </w:rPr>
              <w:t>Artículo 23. Requisito especial para ingresar o ascender en el Escalafón</w:t>
            </w:r>
            <w:r w:rsidR="00F1060A">
              <w:rPr>
                <w:webHidden/>
              </w:rPr>
              <w:tab/>
            </w:r>
            <w:r w:rsidR="00F1060A">
              <w:rPr>
                <w:webHidden/>
              </w:rPr>
              <w:fldChar w:fldCharType="begin"/>
            </w:r>
            <w:r w:rsidR="00F1060A">
              <w:rPr>
                <w:webHidden/>
              </w:rPr>
              <w:instrText xml:space="preserve"> PAGEREF _Toc386556496 \h </w:instrText>
            </w:r>
            <w:r w:rsidR="00F1060A">
              <w:rPr>
                <w:webHidden/>
              </w:rPr>
            </w:r>
            <w:r w:rsidR="00F1060A">
              <w:rPr>
                <w:webHidden/>
              </w:rPr>
              <w:fldChar w:fldCharType="separate"/>
            </w:r>
            <w:r w:rsidR="00067DB3">
              <w:rPr>
                <w:webHidden/>
              </w:rPr>
              <w:t>13</w:t>
            </w:r>
            <w:r w:rsidR="00F1060A">
              <w:rPr>
                <w:webHidden/>
              </w:rPr>
              <w:fldChar w:fldCharType="end"/>
            </w:r>
          </w:hyperlink>
        </w:p>
        <w:p w:rsidR="00F1060A" w:rsidRDefault="00FB5C71">
          <w:pPr>
            <w:pStyle w:val="TDC1"/>
            <w:rPr>
              <w:rFonts w:asciiTheme="minorHAnsi" w:hAnsiTheme="minorHAnsi" w:cstheme="minorBidi"/>
              <w:b w:val="0"/>
              <w:bCs w:val="0"/>
              <w:noProof/>
              <w:color w:val="auto"/>
              <w:sz w:val="22"/>
              <w:szCs w:val="22"/>
            </w:rPr>
          </w:pPr>
          <w:hyperlink w:anchor="_Toc386556497" w:history="1">
            <w:r w:rsidR="00F1060A" w:rsidRPr="00643CA8">
              <w:rPr>
                <w:rStyle w:val="Hipervnculo"/>
                <w:noProof/>
              </w:rPr>
              <w:t>CAPÍTULO VI</w:t>
            </w:r>
            <w:r w:rsidR="00F1060A">
              <w:rPr>
                <w:noProof/>
                <w:webHidden/>
              </w:rPr>
              <w:tab/>
            </w:r>
            <w:r w:rsidR="00F1060A">
              <w:rPr>
                <w:noProof/>
                <w:webHidden/>
              </w:rPr>
              <w:fldChar w:fldCharType="begin"/>
            </w:r>
            <w:r w:rsidR="00F1060A">
              <w:rPr>
                <w:noProof/>
                <w:webHidden/>
              </w:rPr>
              <w:instrText xml:space="preserve"> PAGEREF _Toc386556497 \h </w:instrText>
            </w:r>
            <w:r w:rsidR="00F1060A">
              <w:rPr>
                <w:noProof/>
                <w:webHidden/>
              </w:rPr>
            </w:r>
            <w:r w:rsidR="00F1060A">
              <w:rPr>
                <w:noProof/>
                <w:webHidden/>
              </w:rPr>
              <w:fldChar w:fldCharType="separate"/>
            </w:r>
            <w:r w:rsidR="00067DB3">
              <w:rPr>
                <w:noProof/>
                <w:webHidden/>
              </w:rPr>
              <w:t>14</w:t>
            </w:r>
            <w:r w:rsidR="00F1060A">
              <w:rPr>
                <w:noProof/>
                <w:webHidden/>
              </w:rPr>
              <w:fldChar w:fldCharType="end"/>
            </w:r>
          </w:hyperlink>
        </w:p>
        <w:p w:rsidR="00F1060A" w:rsidRDefault="00FB5C71">
          <w:pPr>
            <w:pStyle w:val="TDC1"/>
            <w:rPr>
              <w:rFonts w:asciiTheme="minorHAnsi" w:hAnsiTheme="minorHAnsi" w:cstheme="minorBidi"/>
              <w:b w:val="0"/>
              <w:bCs w:val="0"/>
              <w:noProof/>
              <w:color w:val="auto"/>
              <w:sz w:val="22"/>
              <w:szCs w:val="22"/>
            </w:rPr>
          </w:pPr>
          <w:hyperlink w:anchor="_Toc386556498" w:history="1">
            <w:r w:rsidR="00F1060A" w:rsidRPr="00643CA8">
              <w:rPr>
                <w:rStyle w:val="Hipervnculo"/>
                <w:noProof/>
              </w:rPr>
              <w:t>FUNCIONES, DERECHOS Y DEBERES DEL PROFESOR</w:t>
            </w:r>
            <w:r w:rsidR="00F1060A">
              <w:rPr>
                <w:noProof/>
                <w:webHidden/>
              </w:rPr>
              <w:tab/>
            </w:r>
            <w:r w:rsidR="00F1060A">
              <w:rPr>
                <w:noProof/>
                <w:webHidden/>
              </w:rPr>
              <w:fldChar w:fldCharType="begin"/>
            </w:r>
            <w:r w:rsidR="00F1060A">
              <w:rPr>
                <w:noProof/>
                <w:webHidden/>
              </w:rPr>
              <w:instrText xml:space="preserve"> PAGEREF _Toc386556498 \h </w:instrText>
            </w:r>
            <w:r w:rsidR="00F1060A">
              <w:rPr>
                <w:noProof/>
                <w:webHidden/>
              </w:rPr>
            </w:r>
            <w:r w:rsidR="00F1060A">
              <w:rPr>
                <w:noProof/>
                <w:webHidden/>
              </w:rPr>
              <w:fldChar w:fldCharType="separate"/>
            </w:r>
            <w:r w:rsidR="00067DB3">
              <w:rPr>
                <w:noProof/>
                <w:webHidden/>
              </w:rPr>
              <w:t>14</w:t>
            </w:r>
            <w:r w:rsidR="00F1060A">
              <w:rPr>
                <w:noProof/>
                <w:webHidden/>
              </w:rPr>
              <w:fldChar w:fldCharType="end"/>
            </w:r>
          </w:hyperlink>
        </w:p>
        <w:p w:rsidR="00F1060A" w:rsidRDefault="00FB5C71">
          <w:pPr>
            <w:pStyle w:val="TDC2"/>
            <w:rPr>
              <w:rFonts w:asciiTheme="minorHAnsi" w:hAnsiTheme="minorHAnsi" w:cstheme="minorBidi"/>
              <w:sz w:val="22"/>
              <w:szCs w:val="22"/>
            </w:rPr>
          </w:pPr>
          <w:hyperlink w:anchor="_Toc386556499" w:history="1">
            <w:r w:rsidR="00F1060A" w:rsidRPr="00643CA8">
              <w:rPr>
                <w:rStyle w:val="Hipervnculo"/>
              </w:rPr>
              <w:t>Artículo 24. Funciones del profesor.</w:t>
            </w:r>
            <w:r w:rsidR="00F1060A">
              <w:rPr>
                <w:webHidden/>
              </w:rPr>
              <w:tab/>
            </w:r>
            <w:r w:rsidR="00F1060A">
              <w:rPr>
                <w:webHidden/>
              </w:rPr>
              <w:fldChar w:fldCharType="begin"/>
            </w:r>
            <w:r w:rsidR="00F1060A">
              <w:rPr>
                <w:webHidden/>
              </w:rPr>
              <w:instrText xml:space="preserve"> PAGEREF _Toc386556499 \h </w:instrText>
            </w:r>
            <w:r w:rsidR="00F1060A">
              <w:rPr>
                <w:webHidden/>
              </w:rPr>
            </w:r>
            <w:r w:rsidR="00F1060A">
              <w:rPr>
                <w:webHidden/>
              </w:rPr>
              <w:fldChar w:fldCharType="separate"/>
            </w:r>
            <w:r w:rsidR="00067DB3">
              <w:rPr>
                <w:webHidden/>
              </w:rPr>
              <w:t>14</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00" w:history="1">
            <w:r w:rsidR="00F1060A" w:rsidRPr="00643CA8">
              <w:rPr>
                <w:rStyle w:val="Hipervnculo"/>
              </w:rPr>
              <w:t>Artículo 25. Derechos del profesor.</w:t>
            </w:r>
            <w:r w:rsidR="00F1060A">
              <w:rPr>
                <w:webHidden/>
              </w:rPr>
              <w:tab/>
            </w:r>
            <w:r w:rsidR="00F1060A">
              <w:rPr>
                <w:webHidden/>
              </w:rPr>
              <w:fldChar w:fldCharType="begin"/>
            </w:r>
            <w:r w:rsidR="00F1060A">
              <w:rPr>
                <w:webHidden/>
              </w:rPr>
              <w:instrText xml:space="preserve"> PAGEREF _Toc386556500 \h </w:instrText>
            </w:r>
            <w:r w:rsidR="00F1060A">
              <w:rPr>
                <w:webHidden/>
              </w:rPr>
            </w:r>
            <w:r w:rsidR="00F1060A">
              <w:rPr>
                <w:webHidden/>
              </w:rPr>
              <w:fldChar w:fldCharType="separate"/>
            </w:r>
            <w:r w:rsidR="00067DB3">
              <w:rPr>
                <w:webHidden/>
              </w:rPr>
              <w:t>15</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01" w:history="1">
            <w:r w:rsidR="00F1060A" w:rsidRPr="00643CA8">
              <w:rPr>
                <w:rStyle w:val="Hipervnculo"/>
              </w:rPr>
              <w:t>Artículo 26. Deberes del profesor.</w:t>
            </w:r>
            <w:r w:rsidR="00F1060A">
              <w:rPr>
                <w:webHidden/>
              </w:rPr>
              <w:tab/>
            </w:r>
            <w:r w:rsidR="00F1060A">
              <w:rPr>
                <w:webHidden/>
              </w:rPr>
              <w:fldChar w:fldCharType="begin"/>
            </w:r>
            <w:r w:rsidR="00F1060A">
              <w:rPr>
                <w:webHidden/>
              </w:rPr>
              <w:instrText xml:space="preserve"> PAGEREF _Toc386556501 \h </w:instrText>
            </w:r>
            <w:r w:rsidR="00F1060A">
              <w:rPr>
                <w:webHidden/>
              </w:rPr>
            </w:r>
            <w:r w:rsidR="00F1060A">
              <w:rPr>
                <w:webHidden/>
              </w:rPr>
              <w:fldChar w:fldCharType="separate"/>
            </w:r>
            <w:r w:rsidR="00067DB3">
              <w:rPr>
                <w:webHidden/>
              </w:rPr>
              <w:t>15</w:t>
            </w:r>
            <w:r w:rsidR="00F1060A">
              <w:rPr>
                <w:webHidden/>
              </w:rPr>
              <w:fldChar w:fldCharType="end"/>
            </w:r>
          </w:hyperlink>
        </w:p>
        <w:p w:rsidR="00F1060A" w:rsidRDefault="00FB5C71">
          <w:pPr>
            <w:pStyle w:val="TDC1"/>
            <w:rPr>
              <w:rFonts w:asciiTheme="minorHAnsi" w:hAnsiTheme="minorHAnsi" w:cstheme="minorBidi"/>
              <w:b w:val="0"/>
              <w:bCs w:val="0"/>
              <w:noProof/>
              <w:color w:val="auto"/>
              <w:sz w:val="22"/>
              <w:szCs w:val="22"/>
            </w:rPr>
          </w:pPr>
          <w:hyperlink w:anchor="_Toc386556502" w:history="1">
            <w:r w:rsidR="00F1060A" w:rsidRPr="00643CA8">
              <w:rPr>
                <w:rStyle w:val="Hipervnculo"/>
                <w:noProof/>
              </w:rPr>
              <w:t>CAPÍTULO VII</w:t>
            </w:r>
            <w:r w:rsidR="00F1060A">
              <w:rPr>
                <w:noProof/>
                <w:webHidden/>
              </w:rPr>
              <w:tab/>
            </w:r>
            <w:r w:rsidR="00F1060A">
              <w:rPr>
                <w:noProof/>
                <w:webHidden/>
              </w:rPr>
              <w:fldChar w:fldCharType="begin"/>
            </w:r>
            <w:r w:rsidR="00F1060A">
              <w:rPr>
                <w:noProof/>
                <w:webHidden/>
              </w:rPr>
              <w:instrText xml:space="preserve"> PAGEREF _Toc386556502 \h </w:instrText>
            </w:r>
            <w:r w:rsidR="00F1060A">
              <w:rPr>
                <w:noProof/>
                <w:webHidden/>
              </w:rPr>
            </w:r>
            <w:r w:rsidR="00F1060A">
              <w:rPr>
                <w:noProof/>
                <w:webHidden/>
              </w:rPr>
              <w:fldChar w:fldCharType="separate"/>
            </w:r>
            <w:r w:rsidR="00067DB3">
              <w:rPr>
                <w:noProof/>
                <w:webHidden/>
              </w:rPr>
              <w:t>17</w:t>
            </w:r>
            <w:r w:rsidR="00F1060A">
              <w:rPr>
                <w:noProof/>
                <w:webHidden/>
              </w:rPr>
              <w:fldChar w:fldCharType="end"/>
            </w:r>
          </w:hyperlink>
        </w:p>
        <w:p w:rsidR="00F1060A" w:rsidRDefault="00FB5C71">
          <w:pPr>
            <w:pStyle w:val="TDC1"/>
            <w:rPr>
              <w:rFonts w:asciiTheme="minorHAnsi" w:hAnsiTheme="minorHAnsi" w:cstheme="minorBidi"/>
              <w:b w:val="0"/>
              <w:bCs w:val="0"/>
              <w:noProof/>
              <w:color w:val="auto"/>
              <w:sz w:val="22"/>
              <w:szCs w:val="22"/>
            </w:rPr>
          </w:pPr>
          <w:hyperlink w:anchor="_Toc386556503" w:history="1">
            <w:r w:rsidR="00F1060A" w:rsidRPr="00643CA8">
              <w:rPr>
                <w:rStyle w:val="Hipervnculo"/>
                <w:noProof/>
              </w:rPr>
              <w:t>CRITERIOS DE SELECCIÓN Y VINCULACIÓN DEL PROFESOR</w:t>
            </w:r>
            <w:r w:rsidR="00F1060A">
              <w:rPr>
                <w:noProof/>
                <w:webHidden/>
              </w:rPr>
              <w:tab/>
            </w:r>
            <w:r w:rsidR="00F1060A">
              <w:rPr>
                <w:noProof/>
                <w:webHidden/>
              </w:rPr>
              <w:fldChar w:fldCharType="begin"/>
            </w:r>
            <w:r w:rsidR="00F1060A">
              <w:rPr>
                <w:noProof/>
                <w:webHidden/>
              </w:rPr>
              <w:instrText xml:space="preserve"> PAGEREF _Toc386556503 \h </w:instrText>
            </w:r>
            <w:r w:rsidR="00F1060A">
              <w:rPr>
                <w:noProof/>
                <w:webHidden/>
              </w:rPr>
            </w:r>
            <w:r w:rsidR="00F1060A">
              <w:rPr>
                <w:noProof/>
                <w:webHidden/>
              </w:rPr>
              <w:fldChar w:fldCharType="separate"/>
            </w:r>
            <w:r w:rsidR="00067DB3">
              <w:rPr>
                <w:noProof/>
                <w:webHidden/>
              </w:rPr>
              <w:t>17</w:t>
            </w:r>
            <w:r w:rsidR="00F1060A">
              <w:rPr>
                <w:noProof/>
                <w:webHidden/>
              </w:rPr>
              <w:fldChar w:fldCharType="end"/>
            </w:r>
          </w:hyperlink>
        </w:p>
        <w:p w:rsidR="00F1060A" w:rsidRDefault="00FB5C71">
          <w:pPr>
            <w:pStyle w:val="TDC2"/>
            <w:rPr>
              <w:rFonts w:asciiTheme="minorHAnsi" w:hAnsiTheme="minorHAnsi" w:cstheme="minorBidi"/>
              <w:sz w:val="22"/>
              <w:szCs w:val="22"/>
            </w:rPr>
          </w:pPr>
          <w:hyperlink w:anchor="_Toc386556504" w:history="1">
            <w:r w:rsidR="00F1060A" w:rsidRPr="00643CA8">
              <w:rPr>
                <w:rStyle w:val="Hipervnculo"/>
              </w:rPr>
              <w:t>Artículo 27. Selección del profesor.</w:t>
            </w:r>
            <w:r w:rsidR="00F1060A">
              <w:rPr>
                <w:webHidden/>
              </w:rPr>
              <w:tab/>
            </w:r>
            <w:r w:rsidR="00F1060A">
              <w:rPr>
                <w:webHidden/>
              </w:rPr>
              <w:fldChar w:fldCharType="begin"/>
            </w:r>
            <w:r w:rsidR="00F1060A">
              <w:rPr>
                <w:webHidden/>
              </w:rPr>
              <w:instrText xml:space="preserve"> PAGEREF _Toc386556504 \h </w:instrText>
            </w:r>
            <w:r w:rsidR="00F1060A">
              <w:rPr>
                <w:webHidden/>
              </w:rPr>
            </w:r>
            <w:r w:rsidR="00F1060A">
              <w:rPr>
                <w:webHidden/>
              </w:rPr>
              <w:fldChar w:fldCharType="separate"/>
            </w:r>
            <w:r w:rsidR="00067DB3">
              <w:rPr>
                <w:webHidden/>
              </w:rPr>
              <w:t>17</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05" w:history="1">
            <w:r w:rsidR="00F1060A" w:rsidRPr="00643CA8">
              <w:rPr>
                <w:rStyle w:val="Hipervnculo"/>
              </w:rPr>
              <w:t>Artículo 28. Criterios de selección.</w:t>
            </w:r>
            <w:r w:rsidR="00F1060A">
              <w:rPr>
                <w:webHidden/>
              </w:rPr>
              <w:tab/>
            </w:r>
            <w:r w:rsidR="00F1060A">
              <w:rPr>
                <w:webHidden/>
              </w:rPr>
              <w:fldChar w:fldCharType="begin"/>
            </w:r>
            <w:r w:rsidR="00F1060A">
              <w:rPr>
                <w:webHidden/>
              </w:rPr>
              <w:instrText xml:space="preserve"> PAGEREF _Toc386556505 \h </w:instrText>
            </w:r>
            <w:r w:rsidR="00F1060A">
              <w:rPr>
                <w:webHidden/>
              </w:rPr>
            </w:r>
            <w:r w:rsidR="00F1060A">
              <w:rPr>
                <w:webHidden/>
              </w:rPr>
              <w:fldChar w:fldCharType="separate"/>
            </w:r>
            <w:r w:rsidR="00067DB3">
              <w:rPr>
                <w:webHidden/>
              </w:rPr>
              <w:t>17</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06" w:history="1">
            <w:r w:rsidR="00F1060A" w:rsidRPr="00643CA8">
              <w:rPr>
                <w:rStyle w:val="Hipervnculo"/>
              </w:rPr>
              <w:t>Artículo 29. Criterios de vinculación.</w:t>
            </w:r>
            <w:r w:rsidR="00F1060A">
              <w:rPr>
                <w:webHidden/>
              </w:rPr>
              <w:tab/>
            </w:r>
            <w:r w:rsidR="00F1060A">
              <w:rPr>
                <w:webHidden/>
              </w:rPr>
              <w:fldChar w:fldCharType="begin"/>
            </w:r>
            <w:r w:rsidR="00F1060A">
              <w:rPr>
                <w:webHidden/>
              </w:rPr>
              <w:instrText xml:space="preserve"> PAGEREF _Toc386556506 \h </w:instrText>
            </w:r>
            <w:r w:rsidR="00F1060A">
              <w:rPr>
                <w:webHidden/>
              </w:rPr>
            </w:r>
            <w:r w:rsidR="00F1060A">
              <w:rPr>
                <w:webHidden/>
              </w:rPr>
              <w:fldChar w:fldCharType="separate"/>
            </w:r>
            <w:r w:rsidR="00067DB3">
              <w:rPr>
                <w:webHidden/>
              </w:rPr>
              <w:t>18</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07" w:history="1">
            <w:r w:rsidR="00F1060A" w:rsidRPr="00643CA8">
              <w:rPr>
                <w:rStyle w:val="Hipervnculo"/>
              </w:rPr>
              <w:t>Artículo 30. Respeto a las prescripciones legales.</w:t>
            </w:r>
            <w:r w:rsidR="00F1060A">
              <w:rPr>
                <w:webHidden/>
              </w:rPr>
              <w:tab/>
            </w:r>
            <w:r w:rsidR="00F1060A">
              <w:rPr>
                <w:webHidden/>
              </w:rPr>
              <w:fldChar w:fldCharType="begin"/>
            </w:r>
            <w:r w:rsidR="00F1060A">
              <w:rPr>
                <w:webHidden/>
              </w:rPr>
              <w:instrText xml:space="preserve"> PAGEREF _Toc386556507 \h </w:instrText>
            </w:r>
            <w:r w:rsidR="00F1060A">
              <w:rPr>
                <w:webHidden/>
              </w:rPr>
            </w:r>
            <w:r w:rsidR="00F1060A">
              <w:rPr>
                <w:webHidden/>
              </w:rPr>
              <w:fldChar w:fldCharType="separate"/>
            </w:r>
            <w:r w:rsidR="00067DB3">
              <w:rPr>
                <w:webHidden/>
              </w:rPr>
              <w:t>18</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08" w:history="1">
            <w:r w:rsidR="00F1060A" w:rsidRPr="00643CA8">
              <w:rPr>
                <w:rStyle w:val="Hipervnculo"/>
              </w:rPr>
              <w:t>Artículo 31. Formalidad de la vinculación laboral.</w:t>
            </w:r>
            <w:r w:rsidR="00F1060A">
              <w:rPr>
                <w:webHidden/>
              </w:rPr>
              <w:tab/>
            </w:r>
            <w:r w:rsidR="00F1060A">
              <w:rPr>
                <w:webHidden/>
              </w:rPr>
              <w:fldChar w:fldCharType="begin"/>
            </w:r>
            <w:r w:rsidR="00F1060A">
              <w:rPr>
                <w:webHidden/>
              </w:rPr>
              <w:instrText xml:space="preserve"> PAGEREF _Toc386556508 \h </w:instrText>
            </w:r>
            <w:r w:rsidR="00F1060A">
              <w:rPr>
                <w:webHidden/>
              </w:rPr>
            </w:r>
            <w:r w:rsidR="00F1060A">
              <w:rPr>
                <w:webHidden/>
              </w:rPr>
              <w:fldChar w:fldCharType="separate"/>
            </w:r>
            <w:r w:rsidR="00067DB3">
              <w:rPr>
                <w:webHidden/>
              </w:rPr>
              <w:t>18</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09" w:history="1">
            <w:r w:rsidR="00F1060A" w:rsidRPr="00643CA8">
              <w:rPr>
                <w:rStyle w:val="Hipervnculo"/>
              </w:rPr>
              <w:t>Artículo 32. Terminación de la relación contractual.</w:t>
            </w:r>
            <w:r w:rsidR="00F1060A">
              <w:rPr>
                <w:webHidden/>
              </w:rPr>
              <w:tab/>
            </w:r>
            <w:r w:rsidR="00F1060A">
              <w:rPr>
                <w:webHidden/>
              </w:rPr>
              <w:fldChar w:fldCharType="begin"/>
            </w:r>
            <w:r w:rsidR="00F1060A">
              <w:rPr>
                <w:webHidden/>
              </w:rPr>
              <w:instrText xml:space="preserve"> PAGEREF _Toc386556509 \h </w:instrText>
            </w:r>
            <w:r w:rsidR="00F1060A">
              <w:rPr>
                <w:webHidden/>
              </w:rPr>
            </w:r>
            <w:r w:rsidR="00F1060A">
              <w:rPr>
                <w:webHidden/>
              </w:rPr>
              <w:fldChar w:fldCharType="separate"/>
            </w:r>
            <w:r w:rsidR="00067DB3">
              <w:rPr>
                <w:webHidden/>
              </w:rPr>
              <w:t>18</w:t>
            </w:r>
            <w:r w:rsidR="00F1060A">
              <w:rPr>
                <w:webHidden/>
              </w:rPr>
              <w:fldChar w:fldCharType="end"/>
            </w:r>
          </w:hyperlink>
        </w:p>
        <w:p w:rsidR="00F1060A" w:rsidRDefault="00FB5C71">
          <w:pPr>
            <w:pStyle w:val="TDC1"/>
            <w:rPr>
              <w:rFonts w:asciiTheme="minorHAnsi" w:hAnsiTheme="minorHAnsi" w:cstheme="minorBidi"/>
              <w:b w:val="0"/>
              <w:bCs w:val="0"/>
              <w:noProof/>
              <w:color w:val="auto"/>
              <w:sz w:val="22"/>
              <w:szCs w:val="22"/>
            </w:rPr>
          </w:pPr>
          <w:hyperlink w:anchor="_Toc386556510" w:history="1">
            <w:r w:rsidR="00F1060A" w:rsidRPr="00643CA8">
              <w:rPr>
                <w:rStyle w:val="Hipervnculo"/>
                <w:noProof/>
              </w:rPr>
              <w:t>CAPÍTULO VIII</w:t>
            </w:r>
            <w:r w:rsidR="00F1060A">
              <w:rPr>
                <w:noProof/>
                <w:webHidden/>
              </w:rPr>
              <w:tab/>
            </w:r>
            <w:r w:rsidR="00F1060A">
              <w:rPr>
                <w:noProof/>
                <w:webHidden/>
              </w:rPr>
              <w:fldChar w:fldCharType="begin"/>
            </w:r>
            <w:r w:rsidR="00F1060A">
              <w:rPr>
                <w:noProof/>
                <w:webHidden/>
              </w:rPr>
              <w:instrText xml:space="preserve"> PAGEREF _Toc386556510 \h </w:instrText>
            </w:r>
            <w:r w:rsidR="00F1060A">
              <w:rPr>
                <w:noProof/>
                <w:webHidden/>
              </w:rPr>
            </w:r>
            <w:r w:rsidR="00F1060A">
              <w:rPr>
                <w:noProof/>
                <w:webHidden/>
              </w:rPr>
              <w:fldChar w:fldCharType="separate"/>
            </w:r>
            <w:r w:rsidR="00067DB3">
              <w:rPr>
                <w:noProof/>
                <w:webHidden/>
              </w:rPr>
              <w:t>19</w:t>
            </w:r>
            <w:r w:rsidR="00F1060A">
              <w:rPr>
                <w:noProof/>
                <w:webHidden/>
              </w:rPr>
              <w:fldChar w:fldCharType="end"/>
            </w:r>
          </w:hyperlink>
        </w:p>
        <w:p w:rsidR="00F1060A" w:rsidRDefault="00FB5C71">
          <w:pPr>
            <w:pStyle w:val="TDC1"/>
            <w:rPr>
              <w:rFonts w:asciiTheme="minorHAnsi" w:hAnsiTheme="minorHAnsi" w:cstheme="minorBidi"/>
              <w:b w:val="0"/>
              <w:bCs w:val="0"/>
              <w:noProof/>
              <w:color w:val="auto"/>
              <w:sz w:val="22"/>
              <w:szCs w:val="22"/>
            </w:rPr>
          </w:pPr>
          <w:hyperlink w:anchor="_Toc386556511" w:history="1">
            <w:r w:rsidR="00F1060A" w:rsidRPr="00643CA8">
              <w:rPr>
                <w:rStyle w:val="Hipervnculo"/>
                <w:noProof/>
              </w:rPr>
              <w:t>REMUNERACIÓN</w:t>
            </w:r>
            <w:r w:rsidR="00F1060A">
              <w:rPr>
                <w:noProof/>
                <w:webHidden/>
              </w:rPr>
              <w:tab/>
            </w:r>
            <w:r w:rsidR="00F1060A">
              <w:rPr>
                <w:noProof/>
                <w:webHidden/>
              </w:rPr>
              <w:fldChar w:fldCharType="begin"/>
            </w:r>
            <w:r w:rsidR="00F1060A">
              <w:rPr>
                <w:noProof/>
                <w:webHidden/>
              </w:rPr>
              <w:instrText xml:space="preserve"> PAGEREF _Toc386556511 \h </w:instrText>
            </w:r>
            <w:r w:rsidR="00F1060A">
              <w:rPr>
                <w:noProof/>
                <w:webHidden/>
              </w:rPr>
            </w:r>
            <w:r w:rsidR="00F1060A">
              <w:rPr>
                <w:noProof/>
                <w:webHidden/>
              </w:rPr>
              <w:fldChar w:fldCharType="separate"/>
            </w:r>
            <w:r w:rsidR="00067DB3">
              <w:rPr>
                <w:noProof/>
                <w:webHidden/>
              </w:rPr>
              <w:t>19</w:t>
            </w:r>
            <w:r w:rsidR="00F1060A">
              <w:rPr>
                <w:noProof/>
                <w:webHidden/>
              </w:rPr>
              <w:fldChar w:fldCharType="end"/>
            </w:r>
          </w:hyperlink>
        </w:p>
        <w:p w:rsidR="00F1060A" w:rsidRDefault="00FB5C71">
          <w:pPr>
            <w:pStyle w:val="TDC2"/>
            <w:rPr>
              <w:rFonts w:asciiTheme="minorHAnsi" w:hAnsiTheme="minorHAnsi" w:cstheme="minorBidi"/>
              <w:sz w:val="22"/>
              <w:szCs w:val="22"/>
            </w:rPr>
          </w:pPr>
          <w:hyperlink w:anchor="_Toc386556512" w:history="1">
            <w:r w:rsidR="00F1060A" w:rsidRPr="00643CA8">
              <w:rPr>
                <w:rStyle w:val="Hipervnculo"/>
              </w:rPr>
              <w:t>Artículo 33. Consideraciones generales</w:t>
            </w:r>
            <w:r w:rsidR="00F1060A">
              <w:rPr>
                <w:webHidden/>
              </w:rPr>
              <w:tab/>
            </w:r>
            <w:r w:rsidR="00F1060A">
              <w:rPr>
                <w:webHidden/>
              </w:rPr>
              <w:fldChar w:fldCharType="begin"/>
            </w:r>
            <w:r w:rsidR="00F1060A">
              <w:rPr>
                <w:webHidden/>
              </w:rPr>
              <w:instrText xml:space="preserve"> PAGEREF _Toc386556512 \h </w:instrText>
            </w:r>
            <w:r w:rsidR="00F1060A">
              <w:rPr>
                <w:webHidden/>
              </w:rPr>
            </w:r>
            <w:r w:rsidR="00F1060A">
              <w:rPr>
                <w:webHidden/>
              </w:rPr>
              <w:fldChar w:fldCharType="separate"/>
            </w:r>
            <w:r w:rsidR="00067DB3">
              <w:rPr>
                <w:webHidden/>
              </w:rPr>
              <w:t>19</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13" w:history="1">
            <w:r w:rsidR="00F1060A" w:rsidRPr="00643CA8">
              <w:rPr>
                <w:rStyle w:val="Hipervnculo"/>
              </w:rPr>
              <w:t>Artículo 34. Remuneración del profesor de dedicación exclusiva.</w:t>
            </w:r>
            <w:r w:rsidR="00F1060A">
              <w:rPr>
                <w:webHidden/>
              </w:rPr>
              <w:tab/>
            </w:r>
            <w:r w:rsidR="00F1060A">
              <w:rPr>
                <w:webHidden/>
              </w:rPr>
              <w:fldChar w:fldCharType="begin"/>
            </w:r>
            <w:r w:rsidR="00F1060A">
              <w:rPr>
                <w:webHidden/>
              </w:rPr>
              <w:instrText xml:space="preserve"> PAGEREF _Toc386556513 \h </w:instrText>
            </w:r>
            <w:r w:rsidR="00F1060A">
              <w:rPr>
                <w:webHidden/>
              </w:rPr>
            </w:r>
            <w:r w:rsidR="00F1060A">
              <w:rPr>
                <w:webHidden/>
              </w:rPr>
              <w:fldChar w:fldCharType="separate"/>
            </w:r>
            <w:r w:rsidR="00067DB3">
              <w:rPr>
                <w:webHidden/>
              </w:rPr>
              <w:t>19</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14" w:history="1">
            <w:r w:rsidR="00F1060A" w:rsidRPr="00643CA8">
              <w:rPr>
                <w:rStyle w:val="Hipervnculo"/>
              </w:rPr>
              <w:t>Artículo 35. Remuneración del profesor de tiempo completo.</w:t>
            </w:r>
            <w:r w:rsidR="00F1060A">
              <w:rPr>
                <w:webHidden/>
              </w:rPr>
              <w:tab/>
            </w:r>
            <w:r w:rsidR="00F1060A">
              <w:rPr>
                <w:webHidden/>
              </w:rPr>
              <w:fldChar w:fldCharType="begin"/>
            </w:r>
            <w:r w:rsidR="00F1060A">
              <w:rPr>
                <w:webHidden/>
              </w:rPr>
              <w:instrText xml:space="preserve"> PAGEREF _Toc386556514 \h </w:instrText>
            </w:r>
            <w:r w:rsidR="00F1060A">
              <w:rPr>
                <w:webHidden/>
              </w:rPr>
            </w:r>
            <w:r w:rsidR="00F1060A">
              <w:rPr>
                <w:webHidden/>
              </w:rPr>
              <w:fldChar w:fldCharType="separate"/>
            </w:r>
            <w:r w:rsidR="00067DB3">
              <w:rPr>
                <w:webHidden/>
              </w:rPr>
              <w:t>19</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15" w:history="1">
            <w:r w:rsidR="00F1060A" w:rsidRPr="00643CA8">
              <w:rPr>
                <w:rStyle w:val="Hipervnculo"/>
              </w:rPr>
              <w:t>Artículo 36. Remuneración del profesor de tres cuartos de tiempo.</w:t>
            </w:r>
            <w:r w:rsidR="00F1060A">
              <w:rPr>
                <w:webHidden/>
              </w:rPr>
              <w:tab/>
            </w:r>
            <w:r w:rsidR="00F1060A">
              <w:rPr>
                <w:webHidden/>
              </w:rPr>
              <w:fldChar w:fldCharType="begin"/>
            </w:r>
            <w:r w:rsidR="00F1060A">
              <w:rPr>
                <w:webHidden/>
              </w:rPr>
              <w:instrText xml:space="preserve"> PAGEREF _Toc386556515 \h </w:instrText>
            </w:r>
            <w:r w:rsidR="00F1060A">
              <w:rPr>
                <w:webHidden/>
              </w:rPr>
            </w:r>
            <w:r w:rsidR="00F1060A">
              <w:rPr>
                <w:webHidden/>
              </w:rPr>
              <w:fldChar w:fldCharType="separate"/>
            </w:r>
            <w:r w:rsidR="00067DB3">
              <w:rPr>
                <w:webHidden/>
              </w:rPr>
              <w:t>20</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16" w:history="1">
            <w:r w:rsidR="00F1060A" w:rsidRPr="00643CA8">
              <w:rPr>
                <w:rStyle w:val="Hipervnculo"/>
              </w:rPr>
              <w:t>Artículo 37. Remuneración del profesor de medio tiempo.</w:t>
            </w:r>
            <w:r w:rsidR="00F1060A">
              <w:rPr>
                <w:webHidden/>
              </w:rPr>
              <w:tab/>
            </w:r>
            <w:r w:rsidR="00F1060A">
              <w:rPr>
                <w:webHidden/>
              </w:rPr>
              <w:fldChar w:fldCharType="begin"/>
            </w:r>
            <w:r w:rsidR="00F1060A">
              <w:rPr>
                <w:webHidden/>
              </w:rPr>
              <w:instrText xml:space="preserve"> PAGEREF _Toc386556516 \h </w:instrText>
            </w:r>
            <w:r w:rsidR="00F1060A">
              <w:rPr>
                <w:webHidden/>
              </w:rPr>
            </w:r>
            <w:r w:rsidR="00F1060A">
              <w:rPr>
                <w:webHidden/>
              </w:rPr>
              <w:fldChar w:fldCharType="separate"/>
            </w:r>
            <w:r w:rsidR="00067DB3">
              <w:rPr>
                <w:webHidden/>
              </w:rPr>
              <w:t>20</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17" w:history="1">
            <w:r w:rsidR="00F1060A" w:rsidRPr="00643CA8">
              <w:rPr>
                <w:rStyle w:val="Hipervnculo"/>
              </w:rPr>
              <w:t>Artículo 38. Remuneración del profesor de cátedra.</w:t>
            </w:r>
            <w:r w:rsidR="00F1060A">
              <w:rPr>
                <w:webHidden/>
              </w:rPr>
              <w:tab/>
            </w:r>
            <w:r w:rsidR="00F1060A">
              <w:rPr>
                <w:webHidden/>
              </w:rPr>
              <w:fldChar w:fldCharType="begin"/>
            </w:r>
            <w:r w:rsidR="00F1060A">
              <w:rPr>
                <w:webHidden/>
              </w:rPr>
              <w:instrText xml:space="preserve"> PAGEREF _Toc386556517 \h </w:instrText>
            </w:r>
            <w:r w:rsidR="00F1060A">
              <w:rPr>
                <w:webHidden/>
              </w:rPr>
            </w:r>
            <w:r w:rsidR="00F1060A">
              <w:rPr>
                <w:webHidden/>
              </w:rPr>
              <w:fldChar w:fldCharType="separate"/>
            </w:r>
            <w:r w:rsidR="00067DB3">
              <w:rPr>
                <w:webHidden/>
              </w:rPr>
              <w:t>20</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18" w:history="1">
            <w:r w:rsidR="00F1060A" w:rsidRPr="00643CA8">
              <w:rPr>
                <w:rStyle w:val="Hipervnculo"/>
              </w:rPr>
              <w:t>Artículo 39. Pagos adicionales para profesores de dedicación exclusiva.</w:t>
            </w:r>
            <w:r w:rsidR="00F1060A">
              <w:rPr>
                <w:webHidden/>
              </w:rPr>
              <w:tab/>
            </w:r>
            <w:r w:rsidR="00F1060A">
              <w:rPr>
                <w:webHidden/>
              </w:rPr>
              <w:fldChar w:fldCharType="begin"/>
            </w:r>
            <w:r w:rsidR="00F1060A">
              <w:rPr>
                <w:webHidden/>
              </w:rPr>
              <w:instrText xml:space="preserve"> PAGEREF _Toc386556518 \h </w:instrText>
            </w:r>
            <w:r w:rsidR="00F1060A">
              <w:rPr>
                <w:webHidden/>
              </w:rPr>
            </w:r>
            <w:r w:rsidR="00F1060A">
              <w:rPr>
                <w:webHidden/>
              </w:rPr>
              <w:fldChar w:fldCharType="separate"/>
            </w:r>
            <w:r w:rsidR="00067DB3">
              <w:rPr>
                <w:webHidden/>
              </w:rPr>
              <w:t>20</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19" w:history="1">
            <w:r w:rsidR="00F1060A" w:rsidRPr="00643CA8">
              <w:rPr>
                <w:rStyle w:val="Hipervnculo"/>
              </w:rPr>
              <w:t>Artículo 40. Derechos de autor.</w:t>
            </w:r>
            <w:r w:rsidR="00F1060A">
              <w:rPr>
                <w:webHidden/>
              </w:rPr>
              <w:tab/>
            </w:r>
            <w:r w:rsidR="00F1060A">
              <w:rPr>
                <w:webHidden/>
              </w:rPr>
              <w:fldChar w:fldCharType="begin"/>
            </w:r>
            <w:r w:rsidR="00F1060A">
              <w:rPr>
                <w:webHidden/>
              </w:rPr>
              <w:instrText xml:space="preserve"> PAGEREF _Toc386556519 \h </w:instrText>
            </w:r>
            <w:r w:rsidR="00F1060A">
              <w:rPr>
                <w:webHidden/>
              </w:rPr>
            </w:r>
            <w:r w:rsidR="00F1060A">
              <w:rPr>
                <w:webHidden/>
              </w:rPr>
              <w:fldChar w:fldCharType="separate"/>
            </w:r>
            <w:r w:rsidR="00067DB3">
              <w:rPr>
                <w:webHidden/>
              </w:rPr>
              <w:t>21</w:t>
            </w:r>
            <w:r w:rsidR="00F1060A">
              <w:rPr>
                <w:webHidden/>
              </w:rPr>
              <w:fldChar w:fldCharType="end"/>
            </w:r>
          </w:hyperlink>
        </w:p>
        <w:p w:rsidR="00F1060A" w:rsidRDefault="00FB5C71">
          <w:pPr>
            <w:pStyle w:val="TDC1"/>
            <w:rPr>
              <w:rFonts w:asciiTheme="minorHAnsi" w:hAnsiTheme="minorHAnsi" w:cstheme="minorBidi"/>
              <w:b w:val="0"/>
              <w:bCs w:val="0"/>
              <w:noProof/>
              <w:color w:val="auto"/>
              <w:sz w:val="22"/>
              <w:szCs w:val="22"/>
            </w:rPr>
          </w:pPr>
          <w:hyperlink w:anchor="_Toc386556520" w:history="1">
            <w:r w:rsidR="00F1060A" w:rsidRPr="00643CA8">
              <w:rPr>
                <w:rStyle w:val="Hipervnculo"/>
                <w:noProof/>
              </w:rPr>
              <w:t>CAPÍTULO IX</w:t>
            </w:r>
            <w:r w:rsidR="00F1060A">
              <w:rPr>
                <w:noProof/>
                <w:webHidden/>
              </w:rPr>
              <w:tab/>
            </w:r>
            <w:r w:rsidR="00F1060A">
              <w:rPr>
                <w:noProof/>
                <w:webHidden/>
              </w:rPr>
              <w:fldChar w:fldCharType="begin"/>
            </w:r>
            <w:r w:rsidR="00F1060A">
              <w:rPr>
                <w:noProof/>
                <w:webHidden/>
              </w:rPr>
              <w:instrText xml:space="preserve"> PAGEREF _Toc386556520 \h </w:instrText>
            </w:r>
            <w:r w:rsidR="00F1060A">
              <w:rPr>
                <w:noProof/>
                <w:webHidden/>
              </w:rPr>
            </w:r>
            <w:r w:rsidR="00F1060A">
              <w:rPr>
                <w:noProof/>
                <w:webHidden/>
              </w:rPr>
              <w:fldChar w:fldCharType="separate"/>
            </w:r>
            <w:r w:rsidR="00067DB3">
              <w:rPr>
                <w:noProof/>
                <w:webHidden/>
              </w:rPr>
              <w:t>22</w:t>
            </w:r>
            <w:r w:rsidR="00F1060A">
              <w:rPr>
                <w:noProof/>
                <w:webHidden/>
              </w:rPr>
              <w:fldChar w:fldCharType="end"/>
            </w:r>
          </w:hyperlink>
        </w:p>
        <w:p w:rsidR="00F1060A" w:rsidRDefault="00FB5C71">
          <w:pPr>
            <w:pStyle w:val="TDC1"/>
            <w:rPr>
              <w:rFonts w:asciiTheme="minorHAnsi" w:hAnsiTheme="minorHAnsi" w:cstheme="minorBidi"/>
              <w:b w:val="0"/>
              <w:bCs w:val="0"/>
              <w:noProof/>
              <w:color w:val="auto"/>
              <w:sz w:val="22"/>
              <w:szCs w:val="22"/>
            </w:rPr>
          </w:pPr>
          <w:hyperlink w:anchor="_Toc386556521" w:history="1">
            <w:r w:rsidR="00F1060A" w:rsidRPr="00643CA8">
              <w:rPr>
                <w:rStyle w:val="Hipervnculo"/>
                <w:noProof/>
              </w:rPr>
              <w:t>EVALUACIÓN PROFESORAL</w:t>
            </w:r>
            <w:r w:rsidR="00F1060A">
              <w:rPr>
                <w:noProof/>
                <w:webHidden/>
              </w:rPr>
              <w:tab/>
            </w:r>
            <w:r w:rsidR="00F1060A">
              <w:rPr>
                <w:noProof/>
                <w:webHidden/>
              </w:rPr>
              <w:fldChar w:fldCharType="begin"/>
            </w:r>
            <w:r w:rsidR="00F1060A">
              <w:rPr>
                <w:noProof/>
                <w:webHidden/>
              </w:rPr>
              <w:instrText xml:space="preserve"> PAGEREF _Toc386556521 \h </w:instrText>
            </w:r>
            <w:r w:rsidR="00F1060A">
              <w:rPr>
                <w:noProof/>
                <w:webHidden/>
              </w:rPr>
            </w:r>
            <w:r w:rsidR="00F1060A">
              <w:rPr>
                <w:noProof/>
                <w:webHidden/>
              </w:rPr>
              <w:fldChar w:fldCharType="separate"/>
            </w:r>
            <w:r w:rsidR="00067DB3">
              <w:rPr>
                <w:noProof/>
                <w:webHidden/>
              </w:rPr>
              <w:t>22</w:t>
            </w:r>
            <w:r w:rsidR="00F1060A">
              <w:rPr>
                <w:noProof/>
                <w:webHidden/>
              </w:rPr>
              <w:fldChar w:fldCharType="end"/>
            </w:r>
          </w:hyperlink>
        </w:p>
        <w:p w:rsidR="00F1060A" w:rsidRDefault="00FB5C71">
          <w:pPr>
            <w:pStyle w:val="TDC2"/>
            <w:rPr>
              <w:rFonts w:asciiTheme="minorHAnsi" w:hAnsiTheme="minorHAnsi" w:cstheme="minorBidi"/>
              <w:sz w:val="22"/>
              <w:szCs w:val="22"/>
            </w:rPr>
          </w:pPr>
          <w:hyperlink w:anchor="_Toc386556522" w:history="1">
            <w:r w:rsidR="00F1060A" w:rsidRPr="00643CA8">
              <w:rPr>
                <w:rStyle w:val="Hipervnculo"/>
              </w:rPr>
              <w:t>Artículo 41. Consideraciones generales.</w:t>
            </w:r>
            <w:r w:rsidR="00F1060A">
              <w:rPr>
                <w:webHidden/>
              </w:rPr>
              <w:tab/>
            </w:r>
            <w:r w:rsidR="00F1060A">
              <w:rPr>
                <w:webHidden/>
              </w:rPr>
              <w:fldChar w:fldCharType="begin"/>
            </w:r>
            <w:r w:rsidR="00F1060A">
              <w:rPr>
                <w:webHidden/>
              </w:rPr>
              <w:instrText xml:space="preserve"> PAGEREF _Toc386556522 \h </w:instrText>
            </w:r>
            <w:r w:rsidR="00F1060A">
              <w:rPr>
                <w:webHidden/>
              </w:rPr>
            </w:r>
            <w:r w:rsidR="00F1060A">
              <w:rPr>
                <w:webHidden/>
              </w:rPr>
              <w:fldChar w:fldCharType="separate"/>
            </w:r>
            <w:r w:rsidR="00067DB3">
              <w:rPr>
                <w:webHidden/>
              </w:rPr>
              <w:t>22</w:t>
            </w:r>
            <w:r w:rsidR="00F1060A">
              <w:rPr>
                <w:webHidden/>
              </w:rPr>
              <w:fldChar w:fldCharType="end"/>
            </w:r>
          </w:hyperlink>
        </w:p>
        <w:p w:rsidR="00F1060A" w:rsidRDefault="00FB5C71">
          <w:pPr>
            <w:pStyle w:val="TDC1"/>
            <w:rPr>
              <w:rFonts w:asciiTheme="minorHAnsi" w:hAnsiTheme="minorHAnsi" w:cstheme="minorBidi"/>
              <w:b w:val="0"/>
              <w:bCs w:val="0"/>
              <w:noProof/>
              <w:color w:val="auto"/>
              <w:sz w:val="22"/>
              <w:szCs w:val="22"/>
            </w:rPr>
          </w:pPr>
          <w:hyperlink w:anchor="_Toc386556523" w:history="1">
            <w:r w:rsidR="00F1060A" w:rsidRPr="00643CA8">
              <w:rPr>
                <w:rStyle w:val="Hipervnculo"/>
                <w:noProof/>
              </w:rPr>
              <w:t>CAPÍTULO X</w:t>
            </w:r>
            <w:r w:rsidR="00F1060A">
              <w:rPr>
                <w:noProof/>
                <w:webHidden/>
              </w:rPr>
              <w:tab/>
            </w:r>
            <w:r w:rsidR="00F1060A">
              <w:rPr>
                <w:noProof/>
                <w:webHidden/>
              </w:rPr>
              <w:fldChar w:fldCharType="begin"/>
            </w:r>
            <w:r w:rsidR="00F1060A">
              <w:rPr>
                <w:noProof/>
                <w:webHidden/>
              </w:rPr>
              <w:instrText xml:space="preserve"> PAGEREF _Toc386556523 \h </w:instrText>
            </w:r>
            <w:r w:rsidR="00F1060A">
              <w:rPr>
                <w:noProof/>
                <w:webHidden/>
              </w:rPr>
            </w:r>
            <w:r w:rsidR="00F1060A">
              <w:rPr>
                <w:noProof/>
                <w:webHidden/>
              </w:rPr>
              <w:fldChar w:fldCharType="separate"/>
            </w:r>
            <w:r w:rsidR="00067DB3">
              <w:rPr>
                <w:noProof/>
                <w:webHidden/>
              </w:rPr>
              <w:t>23</w:t>
            </w:r>
            <w:r w:rsidR="00F1060A">
              <w:rPr>
                <w:noProof/>
                <w:webHidden/>
              </w:rPr>
              <w:fldChar w:fldCharType="end"/>
            </w:r>
          </w:hyperlink>
        </w:p>
        <w:p w:rsidR="00F1060A" w:rsidRDefault="00FB5C71">
          <w:pPr>
            <w:pStyle w:val="TDC1"/>
            <w:rPr>
              <w:rFonts w:asciiTheme="minorHAnsi" w:hAnsiTheme="minorHAnsi" w:cstheme="minorBidi"/>
              <w:b w:val="0"/>
              <w:bCs w:val="0"/>
              <w:noProof/>
              <w:color w:val="auto"/>
              <w:sz w:val="22"/>
              <w:szCs w:val="22"/>
            </w:rPr>
          </w:pPr>
          <w:hyperlink w:anchor="_Toc386556524" w:history="1">
            <w:r w:rsidR="00F1060A" w:rsidRPr="00643CA8">
              <w:rPr>
                <w:rStyle w:val="Hipervnculo"/>
                <w:noProof/>
              </w:rPr>
              <w:t>SITUACIONES ADMINISTRATIVAS</w:t>
            </w:r>
            <w:r w:rsidR="00F1060A">
              <w:rPr>
                <w:noProof/>
                <w:webHidden/>
              </w:rPr>
              <w:tab/>
            </w:r>
            <w:r w:rsidR="00F1060A">
              <w:rPr>
                <w:noProof/>
                <w:webHidden/>
              </w:rPr>
              <w:fldChar w:fldCharType="begin"/>
            </w:r>
            <w:r w:rsidR="00F1060A">
              <w:rPr>
                <w:noProof/>
                <w:webHidden/>
              </w:rPr>
              <w:instrText xml:space="preserve"> PAGEREF _Toc386556524 \h </w:instrText>
            </w:r>
            <w:r w:rsidR="00F1060A">
              <w:rPr>
                <w:noProof/>
                <w:webHidden/>
              </w:rPr>
            </w:r>
            <w:r w:rsidR="00F1060A">
              <w:rPr>
                <w:noProof/>
                <w:webHidden/>
              </w:rPr>
              <w:fldChar w:fldCharType="separate"/>
            </w:r>
            <w:r w:rsidR="00067DB3">
              <w:rPr>
                <w:noProof/>
                <w:webHidden/>
              </w:rPr>
              <w:t>23</w:t>
            </w:r>
            <w:r w:rsidR="00F1060A">
              <w:rPr>
                <w:noProof/>
                <w:webHidden/>
              </w:rPr>
              <w:fldChar w:fldCharType="end"/>
            </w:r>
          </w:hyperlink>
        </w:p>
        <w:p w:rsidR="00F1060A" w:rsidRDefault="00FB5C71">
          <w:pPr>
            <w:pStyle w:val="TDC2"/>
            <w:rPr>
              <w:rFonts w:asciiTheme="minorHAnsi" w:hAnsiTheme="minorHAnsi" w:cstheme="minorBidi"/>
              <w:sz w:val="22"/>
              <w:szCs w:val="22"/>
            </w:rPr>
          </w:pPr>
          <w:hyperlink w:anchor="_Toc386556525" w:history="1">
            <w:r w:rsidR="00F1060A" w:rsidRPr="00643CA8">
              <w:rPr>
                <w:rStyle w:val="Hipervnculo"/>
              </w:rPr>
              <w:t>Artículo 42. Noción.</w:t>
            </w:r>
            <w:r w:rsidR="00F1060A">
              <w:rPr>
                <w:webHidden/>
              </w:rPr>
              <w:tab/>
            </w:r>
            <w:r w:rsidR="00F1060A">
              <w:rPr>
                <w:webHidden/>
              </w:rPr>
              <w:fldChar w:fldCharType="begin"/>
            </w:r>
            <w:r w:rsidR="00F1060A">
              <w:rPr>
                <w:webHidden/>
              </w:rPr>
              <w:instrText xml:space="preserve"> PAGEREF _Toc386556525 \h </w:instrText>
            </w:r>
            <w:r w:rsidR="00F1060A">
              <w:rPr>
                <w:webHidden/>
              </w:rPr>
            </w:r>
            <w:r w:rsidR="00F1060A">
              <w:rPr>
                <w:webHidden/>
              </w:rPr>
              <w:fldChar w:fldCharType="separate"/>
            </w:r>
            <w:r w:rsidR="00067DB3">
              <w:rPr>
                <w:webHidden/>
              </w:rPr>
              <w:t>23</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26" w:history="1">
            <w:r w:rsidR="00F1060A" w:rsidRPr="00643CA8">
              <w:rPr>
                <w:rStyle w:val="Hipervnculo"/>
              </w:rPr>
              <w:t>Artículo 43. En servicio activo.</w:t>
            </w:r>
            <w:r w:rsidR="00F1060A">
              <w:rPr>
                <w:webHidden/>
              </w:rPr>
              <w:tab/>
            </w:r>
            <w:r w:rsidR="00F1060A">
              <w:rPr>
                <w:webHidden/>
              </w:rPr>
              <w:fldChar w:fldCharType="begin"/>
            </w:r>
            <w:r w:rsidR="00F1060A">
              <w:rPr>
                <w:webHidden/>
              </w:rPr>
              <w:instrText xml:space="preserve"> PAGEREF _Toc386556526 \h </w:instrText>
            </w:r>
            <w:r w:rsidR="00F1060A">
              <w:rPr>
                <w:webHidden/>
              </w:rPr>
            </w:r>
            <w:r w:rsidR="00F1060A">
              <w:rPr>
                <w:webHidden/>
              </w:rPr>
              <w:fldChar w:fldCharType="separate"/>
            </w:r>
            <w:r w:rsidR="00067DB3">
              <w:rPr>
                <w:webHidden/>
              </w:rPr>
              <w:t>23</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27" w:history="1">
            <w:r w:rsidR="00F1060A" w:rsidRPr="00643CA8">
              <w:rPr>
                <w:rStyle w:val="Hipervnculo"/>
              </w:rPr>
              <w:t>Artículo 44. En permiso.</w:t>
            </w:r>
            <w:r w:rsidR="00F1060A">
              <w:rPr>
                <w:webHidden/>
              </w:rPr>
              <w:tab/>
            </w:r>
            <w:r w:rsidR="00F1060A">
              <w:rPr>
                <w:webHidden/>
              </w:rPr>
              <w:fldChar w:fldCharType="begin"/>
            </w:r>
            <w:r w:rsidR="00F1060A">
              <w:rPr>
                <w:webHidden/>
              </w:rPr>
              <w:instrText xml:space="preserve"> PAGEREF _Toc386556527 \h </w:instrText>
            </w:r>
            <w:r w:rsidR="00F1060A">
              <w:rPr>
                <w:webHidden/>
              </w:rPr>
            </w:r>
            <w:r w:rsidR="00F1060A">
              <w:rPr>
                <w:webHidden/>
              </w:rPr>
              <w:fldChar w:fldCharType="separate"/>
            </w:r>
            <w:r w:rsidR="00067DB3">
              <w:rPr>
                <w:webHidden/>
              </w:rPr>
              <w:t>23</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28" w:history="1">
            <w:r w:rsidR="00F1060A" w:rsidRPr="00643CA8">
              <w:rPr>
                <w:rStyle w:val="Hipervnculo"/>
              </w:rPr>
              <w:t>Artículo 45. En incapacidad.</w:t>
            </w:r>
            <w:r w:rsidR="00F1060A">
              <w:rPr>
                <w:webHidden/>
              </w:rPr>
              <w:tab/>
            </w:r>
            <w:r w:rsidR="00F1060A">
              <w:rPr>
                <w:webHidden/>
              </w:rPr>
              <w:fldChar w:fldCharType="begin"/>
            </w:r>
            <w:r w:rsidR="00F1060A">
              <w:rPr>
                <w:webHidden/>
              </w:rPr>
              <w:instrText xml:space="preserve"> PAGEREF _Toc386556528 \h </w:instrText>
            </w:r>
            <w:r w:rsidR="00F1060A">
              <w:rPr>
                <w:webHidden/>
              </w:rPr>
            </w:r>
            <w:r w:rsidR="00F1060A">
              <w:rPr>
                <w:webHidden/>
              </w:rPr>
              <w:fldChar w:fldCharType="separate"/>
            </w:r>
            <w:r w:rsidR="00067DB3">
              <w:rPr>
                <w:webHidden/>
              </w:rPr>
              <w:t>23</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29" w:history="1">
            <w:r w:rsidR="00F1060A" w:rsidRPr="00643CA8">
              <w:rPr>
                <w:rStyle w:val="Hipervnculo"/>
              </w:rPr>
              <w:t>Artículo 46. En licencia.</w:t>
            </w:r>
            <w:r w:rsidR="00F1060A">
              <w:rPr>
                <w:webHidden/>
              </w:rPr>
              <w:tab/>
            </w:r>
            <w:r w:rsidR="00F1060A">
              <w:rPr>
                <w:webHidden/>
              </w:rPr>
              <w:fldChar w:fldCharType="begin"/>
            </w:r>
            <w:r w:rsidR="00F1060A">
              <w:rPr>
                <w:webHidden/>
              </w:rPr>
              <w:instrText xml:space="preserve"> PAGEREF _Toc386556529 \h </w:instrText>
            </w:r>
            <w:r w:rsidR="00F1060A">
              <w:rPr>
                <w:webHidden/>
              </w:rPr>
            </w:r>
            <w:r w:rsidR="00F1060A">
              <w:rPr>
                <w:webHidden/>
              </w:rPr>
              <w:fldChar w:fldCharType="separate"/>
            </w:r>
            <w:r w:rsidR="00067DB3">
              <w:rPr>
                <w:webHidden/>
              </w:rPr>
              <w:t>23</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30" w:history="1">
            <w:r w:rsidR="00F1060A" w:rsidRPr="00643CA8">
              <w:rPr>
                <w:rStyle w:val="Hipervnculo"/>
              </w:rPr>
              <w:t>Artículo 47. En comisión.</w:t>
            </w:r>
            <w:r w:rsidR="00F1060A">
              <w:rPr>
                <w:webHidden/>
              </w:rPr>
              <w:tab/>
            </w:r>
            <w:r w:rsidR="00F1060A">
              <w:rPr>
                <w:webHidden/>
              </w:rPr>
              <w:fldChar w:fldCharType="begin"/>
            </w:r>
            <w:r w:rsidR="00F1060A">
              <w:rPr>
                <w:webHidden/>
              </w:rPr>
              <w:instrText xml:space="preserve"> PAGEREF _Toc386556530 \h </w:instrText>
            </w:r>
            <w:r w:rsidR="00F1060A">
              <w:rPr>
                <w:webHidden/>
              </w:rPr>
            </w:r>
            <w:r w:rsidR="00F1060A">
              <w:rPr>
                <w:webHidden/>
              </w:rPr>
              <w:fldChar w:fldCharType="separate"/>
            </w:r>
            <w:r w:rsidR="00067DB3">
              <w:rPr>
                <w:webHidden/>
              </w:rPr>
              <w:t>24</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31" w:history="1">
            <w:r w:rsidR="00F1060A" w:rsidRPr="00643CA8">
              <w:rPr>
                <w:rStyle w:val="Hipervnculo"/>
              </w:rPr>
              <w:t>Artículo 48. Comisión de servicios.</w:t>
            </w:r>
            <w:r w:rsidR="00F1060A">
              <w:rPr>
                <w:webHidden/>
              </w:rPr>
              <w:tab/>
            </w:r>
            <w:r w:rsidR="00F1060A">
              <w:rPr>
                <w:webHidden/>
              </w:rPr>
              <w:fldChar w:fldCharType="begin"/>
            </w:r>
            <w:r w:rsidR="00F1060A">
              <w:rPr>
                <w:webHidden/>
              </w:rPr>
              <w:instrText xml:space="preserve"> PAGEREF _Toc386556531 \h </w:instrText>
            </w:r>
            <w:r w:rsidR="00F1060A">
              <w:rPr>
                <w:webHidden/>
              </w:rPr>
            </w:r>
            <w:r w:rsidR="00F1060A">
              <w:rPr>
                <w:webHidden/>
              </w:rPr>
              <w:fldChar w:fldCharType="separate"/>
            </w:r>
            <w:r w:rsidR="00067DB3">
              <w:rPr>
                <w:webHidden/>
              </w:rPr>
              <w:t>24</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32" w:history="1">
            <w:r w:rsidR="00F1060A" w:rsidRPr="00643CA8">
              <w:rPr>
                <w:rStyle w:val="Hipervnculo"/>
              </w:rPr>
              <w:t>Artículo 49. Comisión de estudio.</w:t>
            </w:r>
            <w:r w:rsidR="00F1060A">
              <w:rPr>
                <w:webHidden/>
              </w:rPr>
              <w:tab/>
            </w:r>
            <w:r w:rsidR="00F1060A">
              <w:rPr>
                <w:webHidden/>
              </w:rPr>
              <w:fldChar w:fldCharType="begin"/>
            </w:r>
            <w:r w:rsidR="00F1060A">
              <w:rPr>
                <w:webHidden/>
              </w:rPr>
              <w:instrText xml:space="preserve"> PAGEREF _Toc386556532 \h </w:instrText>
            </w:r>
            <w:r w:rsidR="00F1060A">
              <w:rPr>
                <w:webHidden/>
              </w:rPr>
            </w:r>
            <w:r w:rsidR="00F1060A">
              <w:rPr>
                <w:webHidden/>
              </w:rPr>
              <w:fldChar w:fldCharType="separate"/>
            </w:r>
            <w:r w:rsidR="00067DB3">
              <w:rPr>
                <w:webHidden/>
              </w:rPr>
              <w:t>24</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33" w:history="1">
            <w:r w:rsidR="00F1060A" w:rsidRPr="00643CA8">
              <w:rPr>
                <w:rStyle w:val="Hipervnculo"/>
              </w:rPr>
              <w:t>Artículo 50. En vacaciones.</w:t>
            </w:r>
            <w:r w:rsidR="00F1060A">
              <w:rPr>
                <w:webHidden/>
              </w:rPr>
              <w:tab/>
            </w:r>
            <w:r w:rsidR="00F1060A">
              <w:rPr>
                <w:webHidden/>
              </w:rPr>
              <w:fldChar w:fldCharType="begin"/>
            </w:r>
            <w:r w:rsidR="00F1060A">
              <w:rPr>
                <w:webHidden/>
              </w:rPr>
              <w:instrText xml:space="preserve"> PAGEREF _Toc386556533 \h </w:instrText>
            </w:r>
            <w:r w:rsidR="00F1060A">
              <w:rPr>
                <w:webHidden/>
              </w:rPr>
            </w:r>
            <w:r w:rsidR="00F1060A">
              <w:rPr>
                <w:webHidden/>
              </w:rPr>
              <w:fldChar w:fldCharType="separate"/>
            </w:r>
            <w:r w:rsidR="00067DB3">
              <w:rPr>
                <w:webHidden/>
              </w:rPr>
              <w:t>25</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34" w:history="1">
            <w:r w:rsidR="00F1060A" w:rsidRPr="00643CA8">
              <w:rPr>
                <w:rStyle w:val="Hipervnculo"/>
              </w:rPr>
              <w:t>Artículo 51. En suspensión del ejercicio de sus funciones.</w:t>
            </w:r>
            <w:r w:rsidR="00F1060A">
              <w:rPr>
                <w:webHidden/>
              </w:rPr>
              <w:tab/>
            </w:r>
            <w:r w:rsidR="00F1060A">
              <w:rPr>
                <w:webHidden/>
              </w:rPr>
              <w:fldChar w:fldCharType="begin"/>
            </w:r>
            <w:r w:rsidR="00F1060A">
              <w:rPr>
                <w:webHidden/>
              </w:rPr>
              <w:instrText xml:space="preserve"> PAGEREF _Toc386556534 \h </w:instrText>
            </w:r>
            <w:r w:rsidR="00F1060A">
              <w:rPr>
                <w:webHidden/>
              </w:rPr>
            </w:r>
            <w:r w:rsidR="00F1060A">
              <w:rPr>
                <w:webHidden/>
              </w:rPr>
              <w:fldChar w:fldCharType="separate"/>
            </w:r>
            <w:r w:rsidR="00067DB3">
              <w:rPr>
                <w:webHidden/>
              </w:rPr>
              <w:t>25</w:t>
            </w:r>
            <w:r w:rsidR="00F1060A">
              <w:rPr>
                <w:webHidden/>
              </w:rPr>
              <w:fldChar w:fldCharType="end"/>
            </w:r>
          </w:hyperlink>
        </w:p>
        <w:p w:rsidR="00F1060A" w:rsidRDefault="00FB5C71">
          <w:pPr>
            <w:pStyle w:val="TDC1"/>
            <w:rPr>
              <w:rFonts w:asciiTheme="minorHAnsi" w:hAnsiTheme="minorHAnsi" w:cstheme="minorBidi"/>
              <w:b w:val="0"/>
              <w:bCs w:val="0"/>
              <w:noProof/>
              <w:color w:val="auto"/>
              <w:sz w:val="22"/>
              <w:szCs w:val="22"/>
            </w:rPr>
          </w:pPr>
          <w:hyperlink w:anchor="_Toc386556535" w:history="1">
            <w:r w:rsidR="00F1060A" w:rsidRPr="00643CA8">
              <w:rPr>
                <w:rStyle w:val="Hipervnculo"/>
                <w:noProof/>
              </w:rPr>
              <w:t>CAPÍTULO XI</w:t>
            </w:r>
            <w:r w:rsidR="00F1060A">
              <w:rPr>
                <w:noProof/>
                <w:webHidden/>
              </w:rPr>
              <w:tab/>
            </w:r>
            <w:r w:rsidR="00F1060A">
              <w:rPr>
                <w:noProof/>
                <w:webHidden/>
              </w:rPr>
              <w:fldChar w:fldCharType="begin"/>
            </w:r>
            <w:r w:rsidR="00F1060A">
              <w:rPr>
                <w:noProof/>
                <w:webHidden/>
              </w:rPr>
              <w:instrText xml:space="preserve"> PAGEREF _Toc386556535 \h </w:instrText>
            </w:r>
            <w:r w:rsidR="00F1060A">
              <w:rPr>
                <w:noProof/>
                <w:webHidden/>
              </w:rPr>
            </w:r>
            <w:r w:rsidR="00F1060A">
              <w:rPr>
                <w:noProof/>
                <w:webHidden/>
              </w:rPr>
              <w:fldChar w:fldCharType="separate"/>
            </w:r>
            <w:r w:rsidR="00067DB3">
              <w:rPr>
                <w:noProof/>
                <w:webHidden/>
              </w:rPr>
              <w:t>26</w:t>
            </w:r>
            <w:r w:rsidR="00F1060A">
              <w:rPr>
                <w:noProof/>
                <w:webHidden/>
              </w:rPr>
              <w:fldChar w:fldCharType="end"/>
            </w:r>
          </w:hyperlink>
        </w:p>
        <w:p w:rsidR="00F1060A" w:rsidRDefault="00FB5C71">
          <w:pPr>
            <w:pStyle w:val="TDC1"/>
            <w:rPr>
              <w:rFonts w:asciiTheme="minorHAnsi" w:hAnsiTheme="minorHAnsi" w:cstheme="minorBidi"/>
              <w:b w:val="0"/>
              <w:bCs w:val="0"/>
              <w:noProof/>
              <w:color w:val="auto"/>
              <w:sz w:val="22"/>
              <w:szCs w:val="22"/>
            </w:rPr>
          </w:pPr>
          <w:hyperlink w:anchor="_Toc386556536" w:history="1">
            <w:r w:rsidR="00F1060A" w:rsidRPr="00643CA8">
              <w:rPr>
                <w:rStyle w:val="Hipervnculo"/>
                <w:noProof/>
              </w:rPr>
              <w:t>ACTUALIZACIÓN Y DESARROLLO PROFESORAL</w:t>
            </w:r>
            <w:r w:rsidR="00F1060A">
              <w:rPr>
                <w:noProof/>
                <w:webHidden/>
              </w:rPr>
              <w:tab/>
            </w:r>
            <w:r w:rsidR="00F1060A">
              <w:rPr>
                <w:noProof/>
                <w:webHidden/>
              </w:rPr>
              <w:fldChar w:fldCharType="begin"/>
            </w:r>
            <w:r w:rsidR="00F1060A">
              <w:rPr>
                <w:noProof/>
                <w:webHidden/>
              </w:rPr>
              <w:instrText xml:space="preserve"> PAGEREF _Toc386556536 \h </w:instrText>
            </w:r>
            <w:r w:rsidR="00F1060A">
              <w:rPr>
                <w:noProof/>
                <w:webHidden/>
              </w:rPr>
            </w:r>
            <w:r w:rsidR="00F1060A">
              <w:rPr>
                <w:noProof/>
                <w:webHidden/>
              </w:rPr>
              <w:fldChar w:fldCharType="separate"/>
            </w:r>
            <w:r w:rsidR="00067DB3">
              <w:rPr>
                <w:noProof/>
                <w:webHidden/>
              </w:rPr>
              <w:t>26</w:t>
            </w:r>
            <w:r w:rsidR="00F1060A">
              <w:rPr>
                <w:noProof/>
                <w:webHidden/>
              </w:rPr>
              <w:fldChar w:fldCharType="end"/>
            </w:r>
          </w:hyperlink>
        </w:p>
        <w:p w:rsidR="00F1060A" w:rsidRDefault="00FB5C71">
          <w:pPr>
            <w:pStyle w:val="TDC2"/>
            <w:rPr>
              <w:rFonts w:asciiTheme="minorHAnsi" w:hAnsiTheme="minorHAnsi" w:cstheme="minorBidi"/>
              <w:sz w:val="22"/>
              <w:szCs w:val="22"/>
            </w:rPr>
          </w:pPr>
          <w:hyperlink w:anchor="_Toc386556537" w:history="1">
            <w:r w:rsidR="00F1060A" w:rsidRPr="00643CA8">
              <w:rPr>
                <w:rStyle w:val="Hipervnculo"/>
              </w:rPr>
              <w:t>Artículo 52. Consideraciones generales</w:t>
            </w:r>
            <w:r w:rsidR="00F1060A">
              <w:rPr>
                <w:webHidden/>
              </w:rPr>
              <w:tab/>
            </w:r>
            <w:r w:rsidR="00F1060A">
              <w:rPr>
                <w:webHidden/>
              </w:rPr>
              <w:fldChar w:fldCharType="begin"/>
            </w:r>
            <w:r w:rsidR="00F1060A">
              <w:rPr>
                <w:webHidden/>
              </w:rPr>
              <w:instrText xml:space="preserve"> PAGEREF _Toc386556537 \h </w:instrText>
            </w:r>
            <w:r w:rsidR="00F1060A">
              <w:rPr>
                <w:webHidden/>
              </w:rPr>
            </w:r>
            <w:r w:rsidR="00F1060A">
              <w:rPr>
                <w:webHidden/>
              </w:rPr>
              <w:fldChar w:fldCharType="separate"/>
            </w:r>
            <w:r w:rsidR="00067DB3">
              <w:rPr>
                <w:webHidden/>
              </w:rPr>
              <w:t>26</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38" w:history="1">
            <w:r w:rsidR="00F1060A" w:rsidRPr="00643CA8">
              <w:rPr>
                <w:rStyle w:val="Hipervnculo"/>
              </w:rPr>
              <w:t>Artículo 53. Desarrollo profesoral.</w:t>
            </w:r>
            <w:r w:rsidR="00F1060A">
              <w:rPr>
                <w:webHidden/>
              </w:rPr>
              <w:tab/>
            </w:r>
            <w:r w:rsidR="00F1060A">
              <w:rPr>
                <w:webHidden/>
              </w:rPr>
              <w:fldChar w:fldCharType="begin"/>
            </w:r>
            <w:r w:rsidR="00F1060A">
              <w:rPr>
                <w:webHidden/>
              </w:rPr>
              <w:instrText xml:space="preserve"> PAGEREF _Toc386556538 \h </w:instrText>
            </w:r>
            <w:r w:rsidR="00F1060A">
              <w:rPr>
                <w:webHidden/>
              </w:rPr>
            </w:r>
            <w:r w:rsidR="00F1060A">
              <w:rPr>
                <w:webHidden/>
              </w:rPr>
              <w:fldChar w:fldCharType="separate"/>
            </w:r>
            <w:r w:rsidR="00067DB3">
              <w:rPr>
                <w:webHidden/>
              </w:rPr>
              <w:t>26</w:t>
            </w:r>
            <w:r w:rsidR="00F1060A">
              <w:rPr>
                <w:webHidden/>
              </w:rPr>
              <w:fldChar w:fldCharType="end"/>
            </w:r>
          </w:hyperlink>
        </w:p>
        <w:p w:rsidR="00F1060A" w:rsidRDefault="00FB5C71">
          <w:pPr>
            <w:pStyle w:val="TDC1"/>
            <w:rPr>
              <w:rFonts w:asciiTheme="minorHAnsi" w:hAnsiTheme="minorHAnsi" w:cstheme="minorBidi"/>
              <w:b w:val="0"/>
              <w:bCs w:val="0"/>
              <w:noProof/>
              <w:color w:val="auto"/>
              <w:sz w:val="22"/>
              <w:szCs w:val="22"/>
            </w:rPr>
          </w:pPr>
          <w:hyperlink w:anchor="_Toc386556539" w:history="1">
            <w:r w:rsidR="00F1060A" w:rsidRPr="00643CA8">
              <w:rPr>
                <w:rStyle w:val="Hipervnculo"/>
                <w:noProof/>
              </w:rPr>
              <w:t>CAPÍTULO XII</w:t>
            </w:r>
            <w:r w:rsidR="00F1060A">
              <w:rPr>
                <w:noProof/>
                <w:webHidden/>
              </w:rPr>
              <w:tab/>
            </w:r>
            <w:r w:rsidR="00F1060A">
              <w:rPr>
                <w:noProof/>
                <w:webHidden/>
              </w:rPr>
              <w:fldChar w:fldCharType="begin"/>
            </w:r>
            <w:r w:rsidR="00F1060A">
              <w:rPr>
                <w:noProof/>
                <w:webHidden/>
              </w:rPr>
              <w:instrText xml:space="preserve"> PAGEREF _Toc386556539 \h </w:instrText>
            </w:r>
            <w:r w:rsidR="00F1060A">
              <w:rPr>
                <w:noProof/>
                <w:webHidden/>
              </w:rPr>
            </w:r>
            <w:r w:rsidR="00F1060A">
              <w:rPr>
                <w:noProof/>
                <w:webHidden/>
              </w:rPr>
              <w:fldChar w:fldCharType="separate"/>
            </w:r>
            <w:r w:rsidR="00067DB3">
              <w:rPr>
                <w:noProof/>
                <w:webHidden/>
              </w:rPr>
              <w:t>27</w:t>
            </w:r>
            <w:r w:rsidR="00F1060A">
              <w:rPr>
                <w:noProof/>
                <w:webHidden/>
              </w:rPr>
              <w:fldChar w:fldCharType="end"/>
            </w:r>
          </w:hyperlink>
        </w:p>
        <w:p w:rsidR="00F1060A" w:rsidRDefault="00FB5C71">
          <w:pPr>
            <w:pStyle w:val="TDC1"/>
            <w:rPr>
              <w:rFonts w:asciiTheme="minorHAnsi" w:hAnsiTheme="minorHAnsi" w:cstheme="minorBidi"/>
              <w:b w:val="0"/>
              <w:bCs w:val="0"/>
              <w:noProof/>
              <w:color w:val="auto"/>
              <w:sz w:val="22"/>
              <w:szCs w:val="22"/>
            </w:rPr>
          </w:pPr>
          <w:hyperlink w:anchor="_Toc386556540" w:history="1">
            <w:r w:rsidR="00F1060A" w:rsidRPr="00643CA8">
              <w:rPr>
                <w:rStyle w:val="Hipervnculo"/>
                <w:noProof/>
              </w:rPr>
              <w:t>DISTINCIONES Y ESTÍMULOS ACADÉMICOS</w:t>
            </w:r>
            <w:r w:rsidR="00F1060A">
              <w:rPr>
                <w:noProof/>
                <w:webHidden/>
              </w:rPr>
              <w:tab/>
            </w:r>
            <w:r w:rsidR="00F1060A">
              <w:rPr>
                <w:noProof/>
                <w:webHidden/>
              </w:rPr>
              <w:fldChar w:fldCharType="begin"/>
            </w:r>
            <w:r w:rsidR="00F1060A">
              <w:rPr>
                <w:noProof/>
                <w:webHidden/>
              </w:rPr>
              <w:instrText xml:space="preserve"> PAGEREF _Toc386556540 \h </w:instrText>
            </w:r>
            <w:r w:rsidR="00F1060A">
              <w:rPr>
                <w:noProof/>
                <w:webHidden/>
              </w:rPr>
            </w:r>
            <w:r w:rsidR="00F1060A">
              <w:rPr>
                <w:noProof/>
                <w:webHidden/>
              </w:rPr>
              <w:fldChar w:fldCharType="separate"/>
            </w:r>
            <w:r w:rsidR="00067DB3">
              <w:rPr>
                <w:noProof/>
                <w:webHidden/>
              </w:rPr>
              <w:t>27</w:t>
            </w:r>
            <w:r w:rsidR="00F1060A">
              <w:rPr>
                <w:noProof/>
                <w:webHidden/>
              </w:rPr>
              <w:fldChar w:fldCharType="end"/>
            </w:r>
          </w:hyperlink>
        </w:p>
        <w:p w:rsidR="00F1060A" w:rsidRDefault="00FB5C71">
          <w:pPr>
            <w:pStyle w:val="TDC2"/>
            <w:rPr>
              <w:rFonts w:asciiTheme="minorHAnsi" w:hAnsiTheme="minorHAnsi" w:cstheme="minorBidi"/>
              <w:sz w:val="22"/>
              <w:szCs w:val="22"/>
            </w:rPr>
          </w:pPr>
          <w:hyperlink w:anchor="_Toc386556541" w:history="1">
            <w:r w:rsidR="00F1060A" w:rsidRPr="00643CA8">
              <w:rPr>
                <w:rStyle w:val="Hipervnculo"/>
              </w:rPr>
              <w:t>Artículo 54. Política sobre distinciones académicas o estímulos.</w:t>
            </w:r>
            <w:r w:rsidR="00F1060A">
              <w:rPr>
                <w:webHidden/>
              </w:rPr>
              <w:tab/>
            </w:r>
            <w:r w:rsidR="00F1060A">
              <w:rPr>
                <w:webHidden/>
              </w:rPr>
              <w:fldChar w:fldCharType="begin"/>
            </w:r>
            <w:r w:rsidR="00F1060A">
              <w:rPr>
                <w:webHidden/>
              </w:rPr>
              <w:instrText xml:space="preserve"> PAGEREF _Toc386556541 \h </w:instrText>
            </w:r>
            <w:r w:rsidR="00F1060A">
              <w:rPr>
                <w:webHidden/>
              </w:rPr>
            </w:r>
            <w:r w:rsidR="00F1060A">
              <w:rPr>
                <w:webHidden/>
              </w:rPr>
              <w:fldChar w:fldCharType="separate"/>
            </w:r>
            <w:r w:rsidR="00067DB3">
              <w:rPr>
                <w:webHidden/>
              </w:rPr>
              <w:t>27</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42" w:history="1">
            <w:r w:rsidR="00F1060A" w:rsidRPr="00643CA8">
              <w:rPr>
                <w:rStyle w:val="Hipervnculo"/>
              </w:rPr>
              <w:t>Artículo 55. Estímulos.</w:t>
            </w:r>
            <w:r w:rsidR="00F1060A">
              <w:rPr>
                <w:webHidden/>
              </w:rPr>
              <w:tab/>
            </w:r>
            <w:r w:rsidR="00F1060A">
              <w:rPr>
                <w:webHidden/>
              </w:rPr>
              <w:fldChar w:fldCharType="begin"/>
            </w:r>
            <w:r w:rsidR="00F1060A">
              <w:rPr>
                <w:webHidden/>
              </w:rPr>
              <w:instrText xml:space="preserve"> PAGEREF _Toc386556542 \h </w:instrText>
            </w:r>
            <w:r w:rsidR="00F1060A">
              <w:rPr>
                <w:webHidden/>
              </w:rPr>
            </w:r>
            <w:r w:rsidR="00F1060A">
              <w:rPr>
                <w:webHidden/>
              </w:rPr>
              <w:fldChar w:fldCharType="separate"/>
            </w:r>
            <w:r w:rsidR="00067DB3">
              <w:rPr>
                <w:webHidden/>
              </w:rPr>
              <w:t>27</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43" w:history="1">
            <w:r w:rsidR="00F1060A" w:rsidRPr="00643CA8">
              <w:rPr>
                <w:rStyle w:val="Hipervnculo"/>
              </w:rPr>
              <w:t>Artículo 56. Distinciones.</w:t>
            </w:r>
            <w:r w:rsidR="00F1060A">
              <w:rPr>
                <w:webHidden/>
              </w:rPr>
              <w:tab/>
            </w:r>
            <w:r w:rsidR="00F1060A">
              <w:rPr>
                <w:webHidden/>
              </w:rPr>
              <w:fldChar w:fldCharType="begin"/>
            </w:r>
            <w:r w:rsidR="00F1060A">
              <w:rPr>
                <w:webHidden/>
              </w:rPr>
              <w:instrText xml:space="preserve"> PAGEREF _Toc386556543 \h </w:instrText>
            </w:r>
            <w:r w:rsidR="00F1060A">
              <w:rPr>
                <w:webHidden/>
              </w:rPr>
            </w:r>
            <w:r w:rsidR="00F1060A">
              <w:rPr>
                <w:webHidden/>
              </w:rPr>
              <w:fldChar w:fldCharType="separate"/>
            </w:r>
            <w:r w:rsidR="00067DB3">
              <w:rPr>
                <w:webHidden/>
              </w:rPr>
              <w:t>27</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44" w:history="1">
            <w:r w:rsidR="00F1060A" w:rsidRPr="00643CA8">
              <w:rPr>
                <w:rStyle w:val="Hipervnculo"/>
              </w:rPr>
              <w:t>Artículo 57. Otras distinciones.</w:t>
            </w:r>
            <w:r w:rsidR="00F1060A">
              <w:rPr>
                <w:webHidden/>
              </w:rPr>
              <w:tab/>
            </w:r>
            <w:r w:rsidR="00F1060A">
              <w:rPr>
                <w:webHidden/>
              </w:rPr>
              <w:fldChar w:fldCharType="begin"/>
            </w:r>
            <w:r w:rsidR="00F1060A">
              <w:rPr>
                <w:webHidden/>
              </w:rPr>
              <w:instrText xml:space="preserve"> PAGEREF _Toc386556544 \h </w:instrText>
            </w:r>
            <w:r w:rsidR="00F1060A">
              <w:rPr>
                <w:webHidden/>
              </w:rPr>
            </w:r>
            <w:r w:rsidR="00F1060A">
              <w:rPr>
                <w:webHidden/>
              </w:rPr>
              <w:fldChar w:fldCharType="separate"/>
            </w:r>
            <w:r w:rsidR="00067DB3">
              <w:rPr>
                <w:webHidden/>
              </w:rPr>
              <w:t>28</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45" w:history="1">
            <w:r w:rsidR="00F1060A" w:rsidRPr="00643CA8">
              <w:rPr>
                <w:rStyle w:val="Hipervnculo"/>
              </w:rPr>
              <w:t>Artículo 58. Botones de Servicio.</w:t>
            </w:r>
            <w:r w:rsidR="00F1060A">
              <w:rPr>
                <w:webHidden/>
              </w:rPr>
              <w:tab/>
            </w:r>
            <w:r w:rsidR="00F1060A">
              <w:rPr>
                <w:webHidden/>
              </w:rPr>
              <w:fldChar w:fldCharType="begin"/>
            </w:r>
            <w:r w:rsidR="00F1060A">
              <w:rPr>
                <w:webHidden/>
              </w:rPr>
              <w:instrText xml:space="preserve"> PAGEREF _Toc386556545 \h </w:instrText>
            </w:r>
            <w:r w:rsidR="00F1060A">
              <w:rPr>
                <w:webHidden/>
              </w:rPr>
            </w:r>
            <w:r w:rsidR="00F1060A">
              <w:rPr>
                <w:webHidden/>
              </w:rPr>
              <w:fldChar w:fldCharType="separate"/>
            </w:r>
            <w:r w:rsidR="00067DB3">
              <w:rPr>
                <w:webHidden/>
              </w:rPr>
              <w:t>28</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46" w:history="1">
            <w:r w:rsidR="00F1060A" w:rsidRPr="00643CA8">
              <w:rPr>
                <w:rStyle w:val="Hipervnculo"/>
              </w:rPr>
              <w:t>Artículo 59. Mención de Mérito.</w:t>
            </w:r>
            <w:r w:rsidR="00F1060A">
              <w:rPr>
                <w:webHidden/>
              </w:rPr>
              <w:tab/>
            </w:r>
            <w:r w:rsidR="00F1060A">
              <w:rPr>
                <w:webHidden/>
              </w:rPr>
              <w:fldChar w:fldCharType="begin"/>
            </w:r>
            <w:r w:rsidR="00F1060A">
              <w:rPr>
                <w:webHidden/>
              </w:rPr>
              <w:instrText xml:space="preserve"> PAGEREF _Toc386556546 \h </w:instrText>
            </w:r>
            <w:r w:rsidR="00F1060A">
              <w:rPr>
                <w:webHidden/>
              </w:rPr>
            </w:r>
            <w:r w:rsidR="00F1060A">
              <w:rPr>
                <w:webHidden/>
              </w:rPr>
              <w:fldChar w:fldCharType="separate"/>
            </w:r>
            <w:r w:rsidR="00067DB3">
              <w:rPr>
                <w:webHidden/>
              </w:rPr>
              <w:t>28</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47" w:history="1">
            <w:r w:rsidR="00F1060A" w:rsidRPr="00643CA8">
              <w:rPr>
                <w:rStyle w:val="Hipervnculo"/>
              </w:rPr>
              <w:t>Artículo 60. Premio de Excelencia.</w:t>
            </w:r>
            <w:r w:rsidR="00F1060A">
              <w:rPr>
                <w:webHidden/>
              </w:rPr>
              <w:tab/>
            </w:r>
            <w:r w:rsidR="00F1060A">
              <w:rPr>
                <w:webHidden/>
              </w:rPr>
              <w:fldChar w:fldCharType="begin"/>
            </w:r>
            <w:r w:rsidR="00F1060A">
              <w:rPr>
                <w:webHidden/>
              </w:rPr>
              <w:instrText xml:space="preserve"> PAGEREF _Toc386556547 \h </w:instrText>
            </w:r>
            <w:r w:rsidR="00F1060A">
              <w:rPr>
                <w:webHidden/>
              </w:rPr>
            </w:r>
            <w:r w:rsidR="00F1060A">
              <w:rPr>
                <w:webHidden/>
              </w:rPr>
              <w:fldChar w:fldCharType="separate"/>
            </w:r>
            <w:r w:rsidR="00067DB3">
              <w:rPr>
                <w:webHidden/>
              </w:rPr>
              <w:t>29</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48" w:history="1">
            <w:r w:rsidR="00F1060A" w:rsidRPr="00643CA8">
              <w:rPr>
                <w:rStyle w:val="Hipervnculo"/>
              </w:rPr>
              <w:t>Artículo 61. Medallón de Distinción</w:t>
            </w:r>
            <w:r w:rsidR="00F1060A">
              <w:rPr>
                <w:webHidden/>
              </w:rPr>
              <w:tab/>
            </w:r>
            <w:r w:rsidR="00F1060A">
              <w:rPr>
                <w:webHidden/>
              </w:rPr>
              <w:fldChar w:fldCharType="begin"/>
            </w:r>
            <w:r w:rsidR="00F1060A">
              <w:rPr>
                <w:webHidden/>
              </w:rPr>
              <w:instrText xml:space="preserve"> PAGEREF _Toc386556548 \h </w:instrText>
            </w:r>
            <w:r w:rsidR="00F1060A">
              <w:rPr>
                <w:webHidden/>
              </w:rPr>
            </w:r>
            <w:r w:rsidR="00F1060A">
              <w:rPr>
                <w:webHidden/>
              </w:rPr>
              <w:fldChar w:fldCharType="separate"/>
            </w:r>
            <w:r w:rsidR="00067DB3">
              <w:rPr>
                <w:webHidden/>
              </w:rPr>
              <w:t>29</w:t>
            </w:r>
            <w:r w:rsidR="00F1060A">
              <w:rPr>
                <w:webHidden/>
              </w:rPr>
              <w:fldChar w:fldCharType="end"/>
            </w:r>
          </w:hyperlink>
        </w:p>
        <w:p w:rsidR="00F1060A" w:rsidRDefault="00FB5C71">
          <w:pPr>
            <w:pStyle w:val="TDC1"/>
            <w:rPr>
              <w:rFonts w:asciiTheme="minorHAnsi" w:hAnsiTheme="minorHAnsi" w:cstheme="minorBidi"/>
              <w:b w:val="0"/>
              <w:bCs w:val="0"/>
              <w:noProof/>
              <w:color w:val="auto"/>
              <w:sz w:val="22"/>
              <w:szCs w:val="22"/>
            </w:rPr>
          </w:pPr>
          <w:hyperlink w:anchor="_Toc386556549" w:history="1">
            <w:r w:rsidR="00F1060A" w:rsidRPr="00643CA8">
              <w:rPr>
                <w:rStyle w:val="Hipervnculo"/>
                <w:noProof/>
              </w:rPr>
              <w:t>CAPÍTULO XIII</w:t>
            </w:r>
            <w:r w:rsidR="00F1060A">
              <w:rPr>
                <w:noProof/>
                <w:webHidden/>
              </w:rPr>
              <w:tab/>
            </w:r>
            <w:r w:rsidR="00F1060A">
              <w:rPr>
                <w:noProof/>
                <w:webHidden/>
              </w:rPr>
              <w:fldChar w:fldCharType="begin"/>
            </w:r>
            <w:r w:rsidR="00F1060A">
              <w:rPr>
                <w:noProof/>
                <w:webHidden/>
              </w:rPr>
              <w:instrText xml:space="preserve"> PAGEREF _Toc386556549 \h </w:instrText>
            </w:r>
            <w:r w:rsidR="00F1060A">
              <w:rPr>
                <w:noProof/>
                <w:webHidden/>
              </w:rPr>
            </w:r>
            <w:r w:rsidR="00F1060A">
              <w:rPr>
                <w:noProof/>
                <w:webHidden/>
              </w:rPr>
              <w:fldChar w:fldCharType="separate"/>
            </w:r>
            <w:r w:rsidR="00067DB3">
              <w:rPr>
                <w:noProof/>
                <w:webHidden/>
              </w:rPr>
              <w:t>31</w:t>
            </w:r>
            <w:r w:rsidR="00F1060A">
              <w:rPr>
                <w:noProof/>
                <w:webHidden/>
              </w:rPr>
              <w:fldChar w:fldCharType="end"/>
            </w:r>
          </w:hyperlink>
        </w:p>
        <w:p w:rsidR="00F1060A" w:rsidRDefault="00FB5C71">
          <w:pPr>
            <w:pStyle w:val="TDC1"/>
            <w:rPr>
              <w:rFonts w:asciiTheme="minorHAnsi" w:hAnsiTheme="minorHAnsi" w:cstheme="minorBidi"/>
              <w:b w:val="0"/>
              <w:bCs w:val="0"/>
              <w:noProof/>
              <w:color w:val="auto"/>
              <w:sz w:val="22"/>
              <w:szCs w:val="22"/>
            </w:rPr>
          </w:pPr>
          <w:hyperlink w:anchor="_Toc386556550" w:history="1">
            <w:r w:rsidR="00F1060A" w:rsidRPr="00643CA8">
              <w:rPr>
                <w:rStyle w:val="Hipervnculo"/>
                <w:noProof/>
              </w:rPr>
              <w:t>RÉGIMEN DISCIPLINARIO</w:t>
            </w:r>
            <w:r w:rsidR="00F1060A">
              <w:rPr>
                <w:noProof/>
                <w:webHidden/>
              </w:rPr>
              <w:tab/>
            </w:r>
            <w:r w:rsidR="00F1060A">
              <w:rPr>
                <w:noProof/>
                <w:webHidden/>
              </w:rPr>
              <w:fldChar w:fldCharType="begin"/>
            </w:r>
            <w:r w:rsidR="00F1060A">
              <w:rPr>
                <w:noProof/>
                <w:webHidden/>
              </w:rPr>
              <w:instrText xml:space="preserve"> PAGEREF _Toc386556550 \h </w:instrText>
            </w:r>
            <w:r w:rsidR="00F1060A">
              <w:rPr>
                <w:noProof/>
                <w:webHidden/>
              </w:rPr>
            </w:r>
            <w:r w:rsidR="00F1060A">
              <w:rPr>
                <w:noProof/>
                <w:webHidden/>
              </w:rPr>
              <w:fldChar w:fldCharType="separate"/>
            </w:r>
            <w:r w:rsidR="00067DB3">
              <w:rPr>
                <w:noProof/>
                <w:webHidden/>
              </w:rPr>
              <w:t>31</w:t>
            </w:r>
            <w:r w:rsidR="00F1060A">
              <w:rPr>
                <w:noProof/>
                <w:webHidden/>
              </w:rPr>
              <w:fldChar w:fldCharType="end"/>
            </w:r>
          </w:hyperlink>
        </w:p>
        <w:p w:rsidR="00F1060A" w:rsidRDefault="00FB5C71">
          <w:pPr>
            <w:pStyle w:val="TDC2"/>
            <w:rPr>
              <w:rFonts w:asciiTheme="minorHAnsi" w:hAnsiTheme="minorHAnsi" w:cstheme="minorBidi"/>
              <w:sz w:val="22"/>
              <w:szCs w:val="22"/>
            </w:rPr>
          </w:pPr>
          <w:hyperlink w:anchor="_Toc386556551" w:history="1">
            <w:r w:rsidR="00F1060A" w:rsidRPr="00643CA8">
              <w:rPr>
                <w:rStyle w:val="Hipervnculo"/>
              </w:rPr>
              <w:t>Artículo 62. Consideraciones generales.</w:t>
            </w:r>
            <w:r w:rsidR="00F1060A">
              <w:rPr>
                <w:webHidden/>
              </w:rPr>
              <w:tab/>
            </w:r>
            <w:r w:rsidR="00F1060A">
              <w:rPr>
                <w:webHidden/>
              </w:rPr>
              <w:fldChar w:fldCharType="begin"/>
            </w:r>
            <w:r w:rsidR="00F1060A">
              <w:rPr>
                <w:webHidden/>
              </w:rPr>
              <w:instrText xml:space="preserve"> PAGEREF _Toc386556551 \h </w:instrText>
            </w:r>
            <w:r w:rsidR="00F1060A">
              <w:rPr>
                <w:webHidden/>
              </w:rPr>
            </w:r>
            <w:r w:rsidR="00F1060A">
              <w:rPr>
                <w:webHidden/>
              </w:rPr>
              <w:fldChar w:fldCharType="separate"/>
            </w:r>
            <w:r w:rsidR="00067DB3">
              <w:rPr>
                <w:webHidden/>
              </w:rPr>
              <w:t>31</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52" w:history="1">
            <w:r w:rsidR="00F1060A" w:rsidRPr="00643CA8">
              <w:rPr>
                <w:rStyle w:val="Hipervnculo"/>
              </w:rPr>
              <w:t>Artículo 63. Faltas sancionables.</w:t>
            </w:r>
            <w:r w:rsidR="00F1060A">
              <w:rPr>
                <w:webHidden/>
              </w:rPr>
              <w:tab/>
            </w:r>
            <w:r w:rsidR="00F1060A">
              <w:rPr>
                <w:webHidden/>
              </w:rPr>
              <w:fldChar w:fldCharType="begin"/>
            </w:r>
            <w:r w:rsidR="00F1060A">
              <w:rPr>
                <w:webHidden/>
              </w:rPr>
              <w:instrText xml:space="preserve"> PAGEREF _Toc386556552 \h </w:instrText>
            </w:r>
            <w:r w:rsidR="00F1060A">
              <w:rPr>
                <w:webHidden/>
              </w:rPr>
            </w:r>
            <w:r w:rsidR="00F1060A">
              <w:rPr>
                <w:webHidden/>
              </w:rPr>
              <w:fldChar w:fldCharType="separate"/>
            </w:r>
            <w:r w:rsidR="00067DB3">
              <w:rPr>
                <w:webHidden/>
              </w:rPr>
              <w:t>31</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53" w:history="1">
            <w:r w:rsidR="00F1060A" w:rsidRPr="00643CA8">
              <w:rPr>
                <w:rStyle w:val="Hipervnculo"/>
              </w:rPr>
              <w:t>Artículo 64. Faltas graves.</w:t>
            </w:r>
            <w:r w:rsidR="00F1060A">
              <w:rPr>
                <w:webHidden/>
              </w:rPr>
              <w:tab/>
            </w:r>
            <w:r w:rsidR="00F1060A">
              <w:rPr>
                <w:webHidden/>
              </w:rPr>
              <w:fldChar w:fldCharType="begin"/>
            </w:r>
            <w:r w:rsidR="00F1060A">
              <w:rPr>
                <w:webHidden/>
              </w:rPr>
              <w:instrText xml:space="preserve"> PAGEREF _Toc386556553 \h </w:instrText>
            </w:r>
            <w:r w:rsidR="00F1060A">
              <w:rPr>
                <w:webHidden/>
              </w:rPr>
            </w:r>
            <w:r w:rsidR="00F1060A">
              <w:rPr>
                <w:webHidden/>
              </w:rPr>
              <w:fldChar w:fldCharType="separate"/>
            </w:r>
            <w:r w:rsidR="00067DB3">
              <w:rPr>
                <w:webHidden/>
              </w:rPr>
              <w:t>31</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54" w:history="1">
            <w:r w:rsidR="00F1060A" w:rsidRPr="00643CA8">
              <w:rPr>
                <w:rStyle w:val="Hipervnculo"/>
              </w:rPr>
              <w:t>Artículo 65. Procedimiento disciplinario.</w:t>
            </w:r>
            <w:r w:rsidR="00F1060A">
              <w:rPr>
                <w:webHidden/>
              </w:rPr>
              <w:tab/>
            </w:r>
            <w:r w:rsidR="00F1060A">
              <w:rPr>
                <w:webHidden/>
              </w:rPr>
              <w:fldChar w:fldCharType="begin"/>
            </w:r>
            <w:r w:rsidR="00F1060A">
              <w:rPr>
                <w:webHidden/>
              </w:rPr>
              <w:instrText xml:space="preserve"> PAGEREF _Toc386556554 \h </w:instrText>
            </w:r>
            <w:r w:rsidR="00F1060A">
              <w:rPr>
                <w:webHidden/>
              </w:rPr>
            </w:r>
            <w:r w:rsidR="00F1060A">
              <w:rPr>
                <w:webHidden/>
              </w:rPr>
              <w:fldChar w:fldCharType="separate"/>
            </w:r>
            <w:r w:rsidR="00067DB3">
              <w:rPr>
                <w:webHidden/>
              </w:rPr>
              <w:t>32</w:t>
            </w:r>
            <w:r w:rsidR="00F1060A">
              <w:rPr>
                <w:webHidden/>
              </w:rPr>
              <w:fldChar w:fldCharType="end"/>
            </w:r>
          </w:hyperlink>
        </w:p>
        <w:p w:rsidR="00F1060A" w:rsidRDefault="00FB5C71">
          <w:pPr>
            <w:pStyle w:val="TDC1"/>
            <w:rPr>
              <w:rFonts w:asciiTheme="minorHAnsi" w:hAnsiTheme="minorHAnsi" w:cstheme="minorBidi"/>
              <w:b w:val="0"/>
              <w:bCs w:val="0"/>
              <w:noProof/>
              <w:color w:val="auto"/>
              <w:sz w:val="22"/>
              <w:szCs w:val="22"/>
            </w:rPr>
          </w:pPr>
          <w:hyperlink w:anchor="_Toc386556555" w:history="1">
            <w:r w:rsidR="00F1060A" w:rsidRPr="00643CA8">
              <w:rPr>
                <w:rStyle w:val="Hipervnculo"/>
                <w:noProof/>
              </w:rPr>
              <w:t>CAPÍTULO XIV</w:t>
            </w:r>
            <w:r w:rsidR="00F1060A">
              <w:rPr>
                <w:noProof/>
                <w:webHidden/>
              </w:rPr>
              <w:tab/>
            </w:r>
            <w:r w:rsidR="00F1060A">
              <w:rPr>
                <w:noProof/>
                <w:webHidden/>
              </w:rPr>
              <w:fldChar w:fldCharType="begin"/>
            </w:r>
            <w:r w:rsidR="00F1060A">
              <w:rPr>
                <w:noProof/>
                <w:webHidden/>
              </w:rPr>
              <w:instrText xml:space="preserve"> PAGEREF _Toc386556555 \h </w:instrText>
            </w:r>
            <w:r w:rsidR="00F1060A">
              <w:rPr>
                <w:noProof/>
                <w:webHidden/>
              </w:rPr>
            </w:r>
            <w:r w:rsidR="00F1060A">
              <w:rPr>
                <w:noProof/>
                <w:webHidden/>
              </w:rPr>
              <w:fldChar w:fldCharType="separate"/>
            </w:r>
            <w:r w:rsidR="00067DB3">
              <w:rPr>
                <w:noProof/>
                <w:webHidden/>
              </w:rPr>
              <w:t>33</w:t>
            </w:r>
            <w:r w:rsidR="00F1060A">
              <w:rPr>
                <w:noProof/>
                <w:webHidden/>
              </w:rPr>
              <w:fldChar w:fldCharType="end"/>
            </w:r>
          </w:hyperlink>
        </w:p>
        <w:p w:rsidR="00F1060A" w:rsidRDefault="00FB5C71">
          <w:pPr>
            <w:pStyle w:val="TDC1"/>
            <w:rPr>
              <w:rFonts w:asciiTheme="minorHAnsi" w:hAnsiTheme="minorHAnsi" w:cstheme="minorBidi"/>
              <w:b w:val="0"/>
              <w:bCs w:val="0"/>
              <w:noProof/>
              <w:color w:val="auto"/>
              <w:sz w:val="22"/>
              <w:szCs w:val="22"/>
            </w:rPr>
          </w:pPr>
          <w:hyperlink w:anchor="_Toc386556556" w:history="1">
            <w:r w:rsidR="00F1060A" w:rsidRPr="00643CA8">
              <w:rPr>
                <w:rStyle w:val="Hipervnculo"/>
                <w:noProof/>
              </w:rPr>
              <w:t>INTERPRETACIÓN Y VIGENCIA</w:t>
            </w:r>
            <w:r w:rsidR="00F1060A">
              <w:rPr>
                <w:noProof/>
                <w:webHidden/>
              </w:rPr>
              <w:tab/>
            </w:r>
            <w:r w:rsidR="00F1060A">
              <w:rPr>
                <w:noProof/>
                <w:webHidden/>
              </w:rPr>
              <w:fldChar w:fldCharType="begin"/>
            </w:r>
            <w:r w:rsidR="00F1060A">
              <w:rPr>
                <w:noProof/>
                <w:webHidden/>
              </w:rPr>
              <w:instrText xml:space="preserve"> PAGEREF _Toc386556556 \h </w:instrText>
            </w:r>
            <w:r w:rsidR="00F1060A">
              <w:rPr>
                <w:noProof/>
                <w:webHidden/>
              </w:rPr>
            </w:r>
            <w:r w:rsidR="00F1060A">
              <w:rPr>
                <w:noProof/>
                <w:webHidden/>
              </w:rPr>
              <w:fldChar w:fldCharType="separate"/>
            </w:r>
            <w:r w:rsidR="00067DB3">
              <w:rPr>
                <w:noProof/>
                <w:webHidden/>
              </w:rPr>
              <w:t>33</w:t>
            </w:r>
            <w:r w:rsidR="00F1060A">
              <w:rPr>
                <w:noProof/>
                <w:webHidden/>
              </w:rPr>
              <w:fldChar w:fldCharType="end"/>
            </w:r>
          </w:hyperlink>
        </w:p>
        <w:p w:rsidR="00F1060A" w:rsidRDefault="00FB5C71">
          <w:pPr>
            <w:pStyle w:val="TDC2"/>
            <w:rPr>
              <w:rFonts w:asciiTheme="minorHAnsi" w:hAnsiTheme="minorHAnsi" w:cstheme="minorBidi"/>
              <w:sz w:val="22"/>
              <w:szCs w:val="22"/>
            </w:rPr>
          </w:pPr>
          <w:hyperlink w:anchor="_Toc386556557" w:history="1">
            <w:r w:rsidR="00F1060A" w:rsidRPr="00643CA8">
              <w:rPr>
                <w:rStyle w:val="Hipervnculo"/>
              </w:rPr>
              <w:t>Artículo 66. Interpretación.</w:t>
            </w:r>
            <w:r w:rsidR="00F1060A">
              <w:rPr>
                <w:webHidden/>
              </w:rPr>
              <w:tab/>
            </w:r>
            <w:r w:rsidR="00F1060A">
              <w:rPr>
                <w:webHidden/>
              </w:rPr>
              <w:fldChar w:fldCharType="begin"/>
            </w:r>
            <w:r w:rsidR="00F1060A">
              <w:rPr>
                <w:webHidden/>
              </w:rPr>
              <w:instrText xml:space="preserve"> PAGEREF _Toc386556557 \h </w:instrText>
            </w:r>
            <w:r w:rsidR="00F1060A">
              <w:rPr>
                <w:webHidden/>
              </w:rPr>
            </w:r>
            <w:r w:rsidR="00F1060A">
              <w:rPr>
                <w:webHidden/>
              </w:rPr>
              <w:fldChar w:fldCharType="separate"/>
            </w:r>
            <w:r w:rsidR="00067DB3">
              <w:rPr>
                <w:webHidden/>
              </w:rPr>
              <w:t>33</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58" w:history="1">
            <w:r w:rsidR="00F1060A" w:rsidRPr="00643CA8">
              <w:rPr>
                <w:rStyle w:val="Hipervnculo"/>
              </w:rPr>
              <w:t>Artículo 67. Reformas.</w:t>
            </w:r>
            <w:r w:rsidR="00F1060A">
              <w:rPr>
                <w:webHidden/>
              </w:rPr>
              <w:tab/>
            </w:r>
            <w:r w:rsidR="00F1060A">
              <w:rPr>
                <w:webHidden/>
              </w:rPr>
              <w:fldChar w:fldCharType="begin"/>
            </w:r>
            <w:r w:rsidR="00F1060A">
              <w:rPr>
                <w:webHidden/>
              </w:rPr>
              <w:instrText xml:space="preserve"> PAGEREF _Toc386556558 \h </w:instrText>
            </w:r>
            <w:r w:rsidR="00F1060A">
              <w:rPr>
                <w:webHidden/>
              </w:rPr>
            </w:r>
            <w:r w:rsidR="00F1060A">
              <w:rPr>
                <w:webHidden/>
              </w:rPr>
              <w:fldChar w:fldCharType="separate"/>
            </w:r>
            <w:r w:rsidR="00067DB3">
              <w:rPr>
                <w:webHidden/>
              </w:rPr>
              <w:t>33</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59" w:history="1">
            <w:r w:rsidR="00F1060A" w:rsidRPr="00643CA8">
              <w:rPr>
                <w:rStyle w:val="Hipervnculo"/>
              </w:rPr>
              <w:t>Artículo 68. Ignorancia del Estatuto Profesoral.</w:t>
            </w:r>
            <w:r w:rsidR="00F1060A">
              <w:rPr>
                <w:webHidden/>
              </w:rPr>
              <w:tab/>
            </w:r>
            <w:r w:rsidR="00F1060A">
              <w:rPr>
                <w:webHidden/>
              </w:rPr>
              <w:fldChar w:fldCharType="begin"/>
            </w:r>
            <w:r w:rsidR="00F1060A">
              <w:rPr>
                <w:webHidden/>
              </w:rPr>
              <w:instrText xml:space="preserve"> PAGEREF _Toc386556559 \h </w:instrText>
            </w:r>
            <w:r w:rsidR="00F1060A">
              <w:rPr>
                <w:webHidden/>
              </w:rPr>
            </w:r>
            <w:r w:rsidR="00F1060A">
              <w:rPr>
                <w:webHidden/>
              </w:rPr>
              <w:fldChar w:fldCharType="separate"/>
            </w:r>
            <w:r w:rsidR="00067DB3">
              <w:rPr>
                <w:webHidden/>
              </w:rPr>
              <w:t>33</w:t>
            </w:r>
            <w:r w:rsidR="00F1060A">
              <w:rPr>
                <w:webHidden/>
              </w:rPr>
              <w:fldChar w:fldCharType="end"/>
            </w:r>
          </w:hyperlink>
        </w:p>
        <w:p w:rsidR="00F1060A" w:rsidRDefault="00FB5C71">
          <w:pPr>
            <w:pStyle w:val="TDC2"/>
            <w:rPr>
              <w:rFonts w:asciiTheme="minorHAnsi" w:hAnsiTheme="minorHAnsi" w:cstheme="minorBidi"/>
              <w:sz w:val="22"/>
              <w:szCs w:val="22"/>
            </w:rPr>
          </w:pPr>
          <w:hyperlink w:anchor="_Toc386556560" w:history="1">
            <w:r w:rsidR="00F1060A" w:rsidRPr="00643CA8">
              <w:rPr>
                <w:rStyle w:val="Hipervnculo"/>
              </w:rPr>
              <w:t>Artículo 69. Vigencia.</w:t>
            </w:r>
            <w:r w:rsidR="00F1060A">
              <w:rPr>
                <w:webHidden/>
              </w:rPr>
              <w:tab/>
            </w:r>
            <w:r w:rsidR="00F1060A">
              <w:rPr>
                <w:webHidden/>
              </w:rPr>
              <w:fldChar w:fldCharType="begin"/>
            </w:r>
            <w:r w:rsidR="00F1060A">
              <w:rPr>
                <w:webHidden/>
              </w:rPr>
              <w:instrText xml:space="preserve"> PAGEREF _Toc386556560 \h </w:instrText>
            </w:r>
            <w:r w:rsidR="00F1060A">
              <w:rPr>
                <w:webHidden/>
              </w:rPr>
            </w:r>
            <w:r w:rsidR="00F1060A">
              <w:rPr>
                <w:webHidden/>
              </w:rPr>
              <w:fldChar w:fldCharType="separate"/>
            </w:r>
            <w:r w:rsidR="00067DB3">
              <w:rPr>
                <w:webHidden/>
              </w:rPr>
              <w:t>33</w:t>
            </w:r>
            <w:r w:rsidR="00F1060A">
              <w:rPr>
                <w:webHidden/>
              </w:rPr>
              <w:fldChar w:fldCharType="end"/>
            </w:r>
          </w:hyperlink>
        </w:p>
        <w:p w:rsidR="000A6F56" w:rsidRPr="00A723BC" w:rsidRDefault="00CA16DA" w:rsidP="000A6F56">
          <w:pPr>
            <w:sectPr w:rsidR="000A6F56" w:rsidRPr="00A723BC">
              <w:footerReference w:type="default" r:id="rId10"/>
              <w:pgSz w:w="12240" w:h="15840"/>
              <w:pgMar w:top="1417" w:right="1701" w:bottom="1417" w:left="1701" w:header="708" w:footer="708" w:gutter="0"/>
              <w:cols w:space="708"/>
              <w:docGrid w:linePitch="360"/>
            </w:sectPr>
          </w:pPr>
          <w:r w:rsidRPr="00901C8C">
            <w:rPr>
              <w:rFonts w:cs="Times New Roman"/>
              <w:b/>
              <w:bCs/>
              <w:szCs w:val="24"/>
              <w:lang w:val="es-ES"/>
            </w:rPr>
            <w:fldChar w:fldCharType="end"/>
          </w:r>
        </w:p>
      </w:sdtContent>
    </w:sdt>
    <w:p w:rsidR="000F038C" w:rsidRPr="00AA5385" w:rsidRDefault="000F038C" w:rsidP="00F1060A">
      <w:pPr>
        <w:pStyle w:val="Ttulo1"/>
        <w:rPr>
          <w:rFonts w:cs="Times New Roman"/>
          <w:szCs w:val="24"/>
        </w:rPr>
      </w:pPr>
      <w:bookmarkStart w:id="2" w:name="_Toc386556461"/>
      <w:bookmarkStart w:id="3" w:name="_Toc352681748"/>
      <w:r w:rsidRPr="00AA5385">
        <w:rPr>
          <w:rFonts w:cs="Times New Roman"/>
          <w:szCs w:val="24"/>
        </w:rPr>
        <w:lastRenderedPageBreak/>
        <w:t>ASAMBLEA GENERAL</w:t>
      </w:r>
      <w:bookmarkEnd w:id="2"/>
    </w:p>
    <w:p w:rsidR="000F038C" w:rsidRPr="00AA5385" w:rsidRDefault="000F038C" w:rsidP="00F1060A">
      <w:pPr>
        <w:jc w:val="center"/>
        <w:rPr>
          <w:rFonts w:cs="Times New Roman"/>
          <w:b/>
          <w:szCs w:val="24"/>
        </w:rPr>
      </w:pPr>
      <w:r w:rsidRPr="00AA5385">
        <w:rPr>
          <w:rFonts w:cs="Times New Roman"/>
          <w:b/>
          <w:szCs w:val="24"/>
        </w:rPr>
        <w:t>SESIÓN ORDINARIA</w:t>
      </w:r>
    </w:p>
    <w:p w:rsidR="000F038C" w:rsidRPr="00AA5385" w:rsidRDefault="00AA5385" w:rsidP="00F1060A">
      <w:pPr>
        <w:jc w:val="center"/>
        <w:rPr>
          <w:rFonts w:cs="Times New Roman"/>
          <w:b/>
          <w:szCs w:val="24"/>
        </w:rPr>
      </w:pPr>
      <w:r w:rsidRPr="00AA5385">
        <w:rPr>
          <w:rFonts w:cs="Times New Roman"/>
          <w:b/>
          <w:szCs w:val="24"/>
        </w:rPr>
        <w:t>ACUERDO 002</w:t>
      </w:r>
    </w:p>
    <w:p w:rsidR="000F038C" w:rsidRPr="00AA5385" w:rsidRDefault="00AA5385" w:rsidP="00F1060A">
      <w:pPr>
        <w:jc w:val="center"/>
        <w:rPr>
          <w:rFonts w:cs="Times New Roman"/>
          <w:b/>
          <w:szCs w:val="24"/>
        </w:rPr>
      </w:pPr>
      <w:r w:rsidRPr="00AA5385">
        <w:rPr>
          <w:rFonts w:cs="Times New Roman"/>
          <w:b/>
          <w:szCs w:val="24"/>
        </w:rPr>
        <w:t>15 de noviembre de 2018</w:t>
      </w:r>
    </w:p>
    <w:p w:rsidR="00AA5385" w:rsidRDefault="00AA5385" w:rsidP="00F1060A">
      <w:pPr>
        <w:pStyle w:val="Ttulo2"/>
        <w:rPr>
          <w:rFonts w:eastAsia="Times New Roman" w:cs="Times New Roman"/>
          <w:szCs w:val="24"/>
        </w:rPr>
      </w:pPr>
      <w:bookmarkStart w:id="4" w:name="_Toc386556462"/>
    </w:p>
    <w:p w:rsidR="000F038C" w:rsidRPr="00AA5385" w:rsidRDefault="00F1060A" w:rsidP="00F1060A">
      <w:pPr>
        <w:pStyle w:val="Ttulo2"/>
        <w:rPr>
          <w:rFonts w:eastAsia="Times New Roman" w:cs="Times New Roman"/>
          <w:szCs w:val="24"/>
        </w:rPr>
      </w:pPr>
      <w:r w:rsidRPr="00AA5385">
        <w:rPr>
          <w:rFonts w:eastAsia="Times New Roman" w:cs="Times New Roman"/>
          <w:szCs w:val="24"/>
        </w:rPr>
        <w:t>Aprobación del Estatuto Profesoral</w:t>
      </w:r>
      <w:bookmarkEnd w:id="4"/>
      <w:r w:rsidR="000F038C" w:rsidRPr="00AA5385">
        <w:rPr>
          <w:rFonts w:eastAsia="Times New Roman" w:cs="Times New Roman"/>
          <w:szCs w:val="24"/>
        </w:rPr>
        <w:t> </w:t>
      </w:r>
    </w:p>
    <w:p w:rsidR="000F038C" w:rsidRPr="00AA5385" w:rsidRDefault="000F038C" w:rsidP="00F1060A">
      <w:pPr>
        <w:shd w:val="clear" w:color="auto" w:fill="FFFFFF"/>
        <w:spacing w:line="240" w:lineRule="auto"/>
        <w:rPr>
          <w:rFonts w:eastAsia="Times New Roman" w:cs="Times New Roman"/>
          <w:color w:val="222222"/>
          <w:szCs w:val="24"/>
        </w:rPr>
      </w:pPr>
      <w:r w:rsidRPr="00AA5385">
        <w:rPr>
          <w:rFonts w:eastAsia="Times New Roman" w:cs="Times New Roman"/>
          <w:color w:val="222222"/>
          <w:szCs w:val="24"/>
        </w:rPr>
        <w:t>La Asamblea General de la Corporación Universitaria Adventista, en uso de las facultades que le confiere los Estatutos Generales vigentes,</w:t>
      </w:r>
    </w:p>
    <w:p w:rsidR="000F038C" w:rsidRPr="00AA5385" w:rsidRDefault="000F038C" w:rsidP="00F1060A">
      <w:pPr>
        <w:shd w:val="clear" w:color="auto" w:fill="FFFFFF"/>
        <w:spacing w:line="240" w:lineRule="auto"/>
        <w:jc w:val="left"/>
        <w:rPr>
          <w:rFonts w:eastAsia="Times New Roman" w:cs="Times New Roman"/>
          <w:color w:val="222222"/>
          <w:szCs w:val="24"/>
        </w:rPr>
      </w:pPr>
      <w:r w:rsidRPr="00AA5385">
        <w:rPr>
          <w:rFonts w:eastAsia="Times New Roman" w:cs="Times New Roman"/>
          <w:color w:val="222222"/>
          <w:szCs w:val="24"/>
        </w:rPr>
        <w:t> </w:t>
      </w:r>
    </w:p>
    <w:p w:rsidR="002D2FB1" w:rsidRPr="00AA5385" w:rsidRDefault="000F038C" w:rsidP="002D2FB1">
      <w:pPr>
        <w:shd w:val="clear" w:color="auto" w:fill="FFFFFF"/>
        <w:spacing w:line="240" w:lineRule="auto"/>
        <w:jc w:val="center"/>
        <w:rPr>
          <w:rFonts w:eastAsia="Times New Roman" w:cs="Times New Roman"/>
          <w:b/>
          <w:bCs/>
          <w:color w:val="222222"/>
          <w:szCs w:val="24"/>
        </w:rPr>
      </w:pPr>
      <w:r w:rsidRPr="00AA5385">
        <w:rPr>
          <w:rFonts w:eastAsia="Times New Roman" w:cs="Times New Roman"/>
          <w:b/>
          <w:bCs/>
          <w:color w:val="222222"/>
          <w:szCs w:val="24"/>
        </w:rPr>
        <w:t>ACUERDA</w:t>
      </w:r>
    </w:p>
    <w:p w:rsidR="000F038C" w:rsidRPr="00AA5385" w:rsidRDefault="00AA5385" w:rsidP="002D2FB1">
      <w:pPr>
        <w:spacing w:line="240" w:lineRule="auto"/>
        <w:rPr>
          <w:rFonts w:cs="Times New Roman"/>
          <w:szCs w:val="24"/>
          <w:lang w:val="es-ES" w:eastAsia="es-ES"/>
        </w:rPr>
      </w:pPr>
      <w:r w:rsidRPr="00AA5385">
        <w:rPr>
          <w:rFonts w:cs="Times New Roman"/>
          <w:b/>
          <w:szCs w:val="24"/>
        </w:rPr>
        <w:t>Artículo 7</w:t>
      </w:r>
      <w:r w:rsidR="000F038C" w:rsidRPr="00AA5385">
        <w:rPr>
          <w:rFonts w:cs="Times New Roman"/>
          <w:b/>
          <w:szCs w:val="24"/>
        </w:rPr>
        <w:t>.</w:t>
      </w:r>
      <w:r w:rsidRPr="00AA5385">
        <w:rPr>
          <w:rFonts w:cs="Times New Roman"/>
          <w:b/>
          <w:color w:val="222222"/>
          <w:szCs w:val="24"/>
          <w:shd w:val="clear" w:color="auto" w:fill="FFFFFF"/>
        </w:rPr>
        <w:t xml:space="preserve">    Aprobación de modificación del Estatuto Profesoral -</w:t>
      </w:r>
      <w:r w:rsidRPr="00AA5385">
        <w:rPr>
          <w:rFonts w:cs="Times New Roman"/>
          <w:color w:val="222222"/>
          <w:szCs w:val="24"/>
          <w:shd w:val="clear" w:color="auto" w:fill="FFFFFF"/>
        </w:rPr>
        <w:t xml:space="preserve">  Aprobar las modificaciones presentadas al Estatuto Profesoral de la Corporación Universitaria Adventista, presentadas por el doctor LUIS ENRIQUE RIBERO SUÁREZ, en calidad de Vicerrector Académico. </w:t>
      </w:r>
    </w:p>
    <w:p w:rsidR="000F038C" w:rsidRPr="000F038C" w:rsidRDefault="000F038C" w:rsidP="000F038C">
      <w:pPr>
        <w:rPr>
          <w:lang w:val="es-ES" w:eastAsia="es-ES"/>
        </w:rPr>
      </w:pPr>
    </w:p>
    <w:p w:rsidR="00AC6863" w:rsidRPr="00CF0000" w:rsidRDefault="00A105A4" w:rsidP="00C07DC8">
      <w:pPr>
        <w:pStyle w:val="Ttulo1"/>
      </w:pPr>
      <w:bookmarkStart w:id="5" w:name="_Toc386556463"/>
      <w:r w:rsidRPr="00CF0000">
        <w:t>MISIÓN</w:t>
      </w:r>
      <w:bookmarkEnd w:id="0"/>
      <w:bookmarkEnd w:id="1"/>
      <w:bookmarkEnd w:id="3"/>
      <w:bookmarkEnd w:id="5"/>
    </w:p>
    <w:p w:rsidR="00C07DC8" w:rsidRPr="006008EB" w:rsidRDefault="00C07DC8" w:rsidP="00C07DC8">
      <w:pPr>
        <w:shd w:val="clear" w:color="auto" w:fill="FFFFFF"/>
        <w:spacing w:line="240" w:lineRule="auto"/>
        <w:rPr>
          <w:rFonts w:eastAsia="Times New Roman" w:cs="Arial"/>
          <w:color w:val="222222"/>
          <w:szCs w:val="24"/>
          <w:lang w:eastAsia="es-ES"/>
        </w:rPr>
      </w:pPr>
      <w:r w:rsidRPr="006008EB">
        <w:rPr>
          <w:rFonts w:eastAsia="Times New Roman" w:cs="Arial"/>
          <w:color w:val="222222"/>
          <w:szCs w:val="24"/>
          <w:lang w:eastAsia="es-ES"/>
        </w:rPr>
        <w:t>La </w:t>
      </w:r>
      <w:r w:rsidRPr="006008EB">
        <w:rPr>
          <w:rFonts w:eastAsia="Times New Roman" w:cs="Arial"/>
          <w:bCs/>
          <w:color w:val="222222"/>
          <w:szCs w:val="24"/>
          <w:lang w:eastAsia="es-ES"/>
        </w:rPr>
        <w:t>Corporación Universitaria Adventista - UNAC</w:t>
      </w:r>
      <w:r w:rsidRPr="006008EB">
        <w:rPr>
          <w:rFonts w:eastAsia="Times New Roman" w:cs="Arial"/>
          <w:b/>
          <w:bCs/>
          <w:color w:val="222222"/>
          <w:szCs w:val="24"/>
          <w:lang w:eastAsia="es-ES"/>
        </w:rPr>
        <w:t> </w:t>
      </w:r>
      <w:r w:rsidRPr="006008EB">
        <w:rPr>
          <w:rFonts w:eastAsia="Times New Roman" w:cs="Arial"/>
          <w:color w:val="222222"/>
          <w:szCs w:val="24"/>
          <w:lang w:eastAsia="es-ES"/>
        </w:rPr>
        <w:t>declara como su MISIÓN</w:t>
      </w:r>
      <w:r w:rsidRPr="006008EB">
        <w:rPr>
          <w:rFonts w:eastAsia="Times New Roman" w:cs="Arial"/>
          <w:b/>
          <w:bCs/>
          <w:i/>
          <w:iCs/>
          <w:color w:val="222222"/>
          <w:szCs w:val="24"/>
          <w:lang w:eastAsia="es-ES"/>
        </w:rPr>
        <w:t>:</w:t>
      </w:r>
    </w:p>
    <w:p w:rsidR="00C07DC8" w:rsidRDefault="00C07DC8" w:rsidP="00C07DC8">
      <w:pPr>
        <w:shd w:val="clear" w:color="auto" w:fill="FFFFFF"/>
        <w:spacing w:line="240" w:lineRule="auto"/>
        <w:rPr>
          <w:rFonts w:eastAsia="Times New Roman" w:cs="Arial"/>
          <w:color w:val="222222"/>
          <w:szCs w:val="24"/>
          <w:lang w:eastAsia="es-ES"/>
        </w:rPr>
      </w:pPr>
      <w:r w:rsidRPr="006008EB">
        <w:rPr>
          <w:rFonts w:eastAsia="Times New Roman" w:cs="Arial"/>
          <w:color w:val="222222"/>
          <w:szCs w:val="24"/>
          <w:lang w:eastAsia="es-ES"/>
        </w:rPr>
        <w:t>Propiciar y fomentar una relación transformadora con Dios en el educando por medio de la formación integral en las diferentes disciplinas del conocimiento, preparando profesionales competentes, éticamente responsables, con un espíritu de servicio altruista a Dios y a sus semejantes, dentro del marco de la cosmovisión bíblico cristiana que sustenta la Iglesia Adventista del Séptimo Día.</w:t>
      </w:r>
    </w:p>
    <w:p w:rsidR="00C07DC8" w:rsidRDefault="00C07DC8" w:rsidP="00C07DC8">
      <w:pPr>
        <w:shd w:val="clear" w:color="auto" w:fill="FFFFFF"/>
        <w:spacing w:line="240" w:lineRule="auto"/>
        <w:rPr>
          <w:rFonts w:eastAsia="Times New Roman" w:cs="Arial"/>
          <w:color w:val="222222"/>
          <w:szCs w:val="24"/>
          <w:lang w:eastAsia="es-ES"/>
        </w:rPr>
      </w:pPr>
    </w:p>
    <w:p w:rsidR="00C07DC8" w:rsidRPr="00C07DC8" w:rsidRDefault="00C07DC8" w:rsidP="00C07DC8">
      <w:pPr>
        <w:shd w:val="clear" w:color="auto" w:fill="FFFFFF"/>
        <w:spacing w:line="240" w:lineRule="auto"/>
        <w:jc w:val="center"/>
        <w:rPr>
          <w:rFonts w:eastAsia="Times New Roman" w:cs="Arial"/>
          <w:b/>
          <w:color w:val="222222"/>
          <w:szCs w:val="24"/>
          <w:lang w:eastAsia="es-ES"/>
        </w:rPr>
      </w:pPr>
      <w:r w:rsidRPr="006008EB">
        <w:rPr>
          <w:rFonts w:eastAsia="Times New Roman" w:cs="Arial"/>
          <w:b/>
          <w:color w:val="222222"/>
          <w:szCs w:val="24"/>
          <w:lang w:eastAsia="es-ES"/>
        </w:rPr>
        <w:t>VISIÓN</w:t>
      </w:r>
    </w:p>
    <w:p w:rsidR="00C07DC8" w:rsidRPr="006008EB" w:rsidRDefault="00C07DC8" w:rsidP="00C07DC8">
      <w:pPr>
        <w:shd w:val="clear" w:color="auto" w:fill="FFFFFF"/>
        <w:spacing w:line="240" w:lineRule="auto"/>
        <w:rPr>
          <w:rFonts w:eastAsia="Times New Roman" w:cs="Arial"/>
          <w:color w:val="222222"/>
          <w:szCs w:val="24"/>
          <w:lang w:eastAsia="es-ES"/>
        </w:rPr>
      </w:pPr>
      <w:r w:rsidRPr="006008EB">
        <w:rPr>
          <w:rFonts w:eastAsia="Times New Roman" w:cs="Arial"/>
          <w:color w:val="222222"/>
          <w:szCs w:val="24"/>
          <w:lang w:eastAsia="es-ES"/>
        </w:rPr>
        <w:t>Con la dirección de Dios, ser una comunidad universitaria adventista con proyección internacional, reconocida por su alta calidad, su énfasis en la formación integral, la cultura investigativa y la excelencia en el servicio, que forma profesionales con valores cristianos, comprometidos como agentes de cambio con las necesidades de la sociedad y su preparación para la eternidad.</w:t>
      </w:r>
    </w:p>
    <w:p w:rsidR="00C07DC8" w:rsidRPr="006008EB" w:rsidRDefault="00C07DC8" w:rsidP="00C07DC8">
      <w:pPr>
        <w:shd w:val="clear" w:color="auto" w:fill="FFFFFF"/>
        <w:spacing w:line="240" w:lineRule="auto"/>
        <w:rPr>
          <w:rFonts w:eastAsia="Times New Roman" w:cs="Arial"/>
          <w:color w:val="222222"/>
          <w:szCs w:val="24"/>
          <w:lang w:eastAsia="es-ES"/>
        </w:rPr>
      </w:pPr>
    </w:p>
    <w:p w:rsidR="00A105A4" w:rsidRPr="00CF71C4" w:rsidRDefault="00A105A4" w:rsidP="00A105A4">
      <w:pPr>
        <w:rPr>
          <w:rFonts w:ascii="Arial" w:hAnsi="Arial" w:cs="Arial"/>
          <w:szCs w:val="24"/>
        </w:rPr>
      </w:pPr>
      <w:r w:rsidRPr="00CF71C4">
        <w:rPr>
          <w:rFonts w:ascii="Arial" w:hAnsi="Arial" w:cs="Arial"/>
          <w:szCs w:val="24"/>
        </w:rPr>
        <w:br w:type="page"/>
      </w:r>
    </w:p>
    <w:p w:rsidR="00A105A4" w:rsidRPr="00CF71C4" w:rsidRDefault="00A105A4" w:rsidP="00822E4B">
      <w:pPr>
        <w:pStyle w:val="Ttulo1"/>
      </w:pPr>
      <w:bookmarkStart w:id="6" w:name="_Toc352681751"/>
      <w:bookmarkStart w:id="7" w:name="_Toc386556464"/>
      <w:r w:rsidRPr="00CF71C4">
        <w:lastRenderedPageBreak/>
        <w:t>CAPÍTU</w:t>
      </w:r>
      <w:r w:rsidR="00CB1593">
        <w:t xml:space="preserve">LO </w:t>
      </w:r>
      <w:r w:rsidRPr="00CF71C4">
        <w:t>I</w:t>
      </w:r>
      <w:bookmarkEnd w:id="6"/>
      <w:bookmarkEnd w:id="7"/>
    </w:p>
    <w:p w:rsidR="00A105A4" w:rsidRDefault="00A105A4" w:rsidP="00822E4B">
      <w:pPr>
        <w:pStyle w:val="Ttulo1"/>
      </w:pPr>
      <w:bookmarkStart w:id="8" w:name="_Toc352681752"/>
      <w:bookmarkStart w:id="9" w:name="_Toc386556465"/>
      <w:r w:rsidRPr="00CF71C4">
        <w:t>DISPOSICIONES GENERALES</w:t>
      </w:r>
      <w:bookmarkEnd w:id="8"/>
      <w:bookmarkEnd w:id="9"/>
    </w:p>
    <w:p w:rsidR="00AC6863" w:rsidRPr="00AC6863" w:rsidRDefault="00AC6863" w:rsidP="00AC6863">
      <w:pPr>
        <w:rPr>
          <w:lang w:val="es-ES" w:eastAsia="es-ES"/>
        </w:rPr>
      </w:pPr>
    </w:p>
    <w:p w:rsidR="00A105A4" w:rsidRPr="00F67A1F" w:rsidRDefault="00822E4B" w:rsidP="00F67A1F">
      <w:pPr>
        <w:pStyle w:val="Ttulo2"/>
      </w:pPr>
      <w:bookmarkStart w:id="10" w:name="_Toc352681753"/>
      <w:bookmarkStart w:id="11" w:name="_Toc386556466"/>
      <w:r w:rsidRPr="00F67A1F">
        <w:t xml:space="preserve">Artículo 1. </w:t>
      </w:r>
      <w:r w:rsidR="00520784" w:rsidRPr="00F67A1F">
        <w:t>Propósito</w:t>
      </w:r>
      <w:r w:rsidR="00A105A4" w:rsidRPr="00F67A1F">
        <w:t>.</w:t>
      </w:r>
      <w:bookmarkEnd w:id="10"/>
      <w:bookmarkEnd w:id="11"/>
    </w:p>
    <w:p w:rsidR="00A105A4" w:rsidRPr="00CF71C4" w:rsidRDefault="00A105A4" w:rsidP="00822E4B">
      <w:r w:rsidRPr="00CF71C4">
        <w:t xml:space="preserve">La Corporación Universitaria Adventista, en coherencia con su misión y su Proyecto Educativo Institucional, adopta </w:t>
      </w:r>
      <w:r w:rsidR="00D00B9D">
        <w:t xml:space="preserve">el presente Estatuto Profesoral, que </w:t>
      </w:r>
      <w:r w:rsidRPr="00CF71C4">
        <w:t>tiene como propósito promover el desarrollo personal y profesional de los profesores en el ejercicio de su</w:t>
      </w:r>
      <w:r w:rsidR="00D00B9D">
        <w:t>s</w:t>
      </w:r>
      <w:r w:rsidRPr="00CF71C4">
        <w:t xml:space="preserve"> labor</w:t>
      </w:r>
      <w:r w:rsidR="00D00B9D">
        <w:t>es</w:t>
      </w:r>
      <w:r w:rsidRPr="00CF71C4">
        <w:t xml:space="preserve"> </w:t>
      </w:r>
      <w:r w:rsidRPr="00D540A7">
        <w:t>docente, investigativa, de proyección social y administración académica</w:t>
      </w:r>
      <w:r w:rsidRPr="00CF71C4">
        <w:t>, contribuyendo a que adquieran competencia en sus áreas de conocimiento y coadyuven en el desarro</w:t>
      </w:r>
      <w:r w:rsidR="00D00B9D">
        <w:t>llo integral de los estudiantes</w:t>
      </w:r>
      <w:r w:rsidRPr="00CF71C4">
        <w:t xml:space="preserve"> y el mejoramiento social de la Institución y de la comunidad en general. </w:t>
      </w:r>
    </w:p>
    <w:p w:rsidR="00A105A4" w:rsidRDefault="00A105A4" w:rsidP="00822E4B">
      <w:r w:rsidRPr="00CF71C4">
        <w:t>El Estatuto Profesoral</w:t>
      </w:r>
      <w:r w:rsidR="00D00B9D">
        <w:t xml:space="preserve"> </w:t>
      </w:r>
      <w:r w:rsidRPr="00CF71C4">
        <w:t>pretende:</w:t>
      </w:r>
    </w:p>
    <w:p w:rsidR="00A105A4" w:rsidRPr="00CF71C4" w:rsidRDefault="00A105A4" w:rsidP="006D387E">
      <w:pPr>
        <w:pStyle w:val="Prrafodelista"/>
        <w:numPr>
          <w:ilvl w:val="0"/>
          <w:numId w:val="2"/>
        </w:numPr>
        <w:ind w:left="567" w:hanging="567"/>
      </w:pPr>
      <w:r w:rsidRPr="00CF71C4">
        <w:t xml:space="preserve">Generar idoneidad, compromiso, motivación y calidad en los profesores. </w:t>
      </w:r>
    </w:p>
    <w:p w:rsidR="00A105A4" w:rsidRPr="00CF71C4" w:rsidRDefault="00A105A4" w:rsidP="006D387E">
      <w:pPr>
        <w:pStyle w:val="Prrafodelista"/>
        <w:numPr>
          <w:ilvl w:val="0"/>
          <w:numId w:val="2"/>
        </w:numPr>
        <w:ind w:left="567" w:hanging="567"/>
      </w:pPr>
      <w:r w:rsidRPr="00CF71C4">
        <w:t xml:space="preserve">Definir y orientar el perfil y desarrollo personal y profesional de los profesores en la Institución. </w:t>
      </w:r>
    </w:p>
    <w:p w:rsidR="00A105A4" w:rsidRPr="00CF71C4" w:rsidRDefault="00A105A4" w:rsidP="006D387E">
      <w:pPr>
        <w:pStyle w:val="Prrafodelista"/>
        <w:numPr>
          <w:ilvl w:val="0"/>
          <w:numId w:val="2"/>
        </w:numPr>
        <w:ind w:left="567" w:hanging="567"/>
      </w:pPr>
      <w:r w:rsidRPr="00CF71C4">
        <w:t xml:space="preserve">Establecer los deberes y derechos de los profesores. </w:t>
      </w:r>
    </w:p>
    <w:p w:rsidR="00A105A4" w:rsidRPr="00CF71C4" w:rsidRDefault="00A105A4" w:rsidP="006D387E">
      <w:pPr>
        <w:pStyle w:val="Prrafodelista"/>
        <w:numPr>
          <w:ilvl w:val="0"/>
          <w:numId w:val="2"/>
        </w:numPr>
        <w:ind w:left="567" w:hanging="567"/>
      </w:pPr>
      <w:r w:rsidRPr="00CF71C4">
        <w:t xml:space="preserve">Establecer políticas y procedimientos para los profesores, de acuerdo con lo establecido en </w:t>
      </w:r>
      <w:r w:rsidR="0023098C">
        <w:t xml:space="preserve">las disposiciones normativas en materia laboral, </w:t>
      </w:r>
      <w:r w:rsidRPr="00CF71C4">
        <w:t>y en el Reglamento Interno de Trabajo, en relación con su vinculación, remuneración, capacitación, desempeño, promoción, motivación, evaluación y retiro.</w:t>
      </w:r>
    </w:p>
    <w:p w:rsidR="00A105A4" w:rsidRPr="00822E4B" w:rsidRDefault="00163C60" w:rsidP="00822E4B">
      <w:r>
        <w:rPr>
          <w:b/>
        </w:rPr>
        <w:t>Parágrafo</w:t>
      </w:r>
      <w:r w:rsidR="00A105A4" w:rsidRPr="00822E4B">
        <w:rPr>
          <w:b/>
        </w:rPr>
        <w:t xml:space="preserve">. </w:t>
      </w:r>
      <w:r w:rsidR="00D00B9D" w:rsidRPr="00822E4B">
        <w:t>L</w:t>
      </w:r>
      <w:r w:rsidR="00A105A4" w:rsidRPr="00822E4B">
        <w:t>as disposiciones del presente Estatuto Profesoral rigen s</w:t>
      </w:r>
      <w:r w:rsidR="00D00B9D" w:rsidRPr="00822E4B">
        <w:t>ó</w:t>
      </w:r>
      <w:r w:rsidR="00A105A4" w:rsidRPr="00822E4B">
        <w:t>lo</w:t>
      </w:r>
      <w:r w:rsidR="00822E4B" w:rsidRPr="00822E4B">
        <w:t xml:space="preserve"> para los profesores vinculados</w:t>
      </w:r>
      <w:r w:rsidR="0020080B" w:rsidRPr="00822E4B">
        <w:t xml:space="preserve"> con</w:t>
      </w:r>
      <w:r w:rsidR="00A105A4" w:rsidRPr="00822E4B">
        <w:t xml:space="preserve"> la Institución en cualquiera de </w:t>
      </w:r>
      <w:r w:rsidR="009535D4" w:rsidRPr="00822E4B">
        <w:t xml:space="preserve">las categorías </w:t>
      </w:r>
      <w:r w:rsidR="0020080B" w:rsidRPr="00822E4B">
        <w:t>dispuestas en el mismo</w:t>
      </w:r>
      <w:r w:rsidR="00A105A4" w:rsidRPr="00822E4B">
        <w:t xml:space="preserve">. El </w:t>
      </w:r>
      <w:r w:rsidR="00B01314" w:rsidRPr="00822E4B">
        <w:t>r</w:t>
      </w:r>
      <w:r w:rsidR="00A105A4" w:rsidRPr="00822E4B">
        <w:t>ector, los vicerrectores y las directivas de cada unidad académica serán responsables de su promoción y cumplimiento.</w:t>
      </w:r>
    </w:p>
    <w:p w:rsidR="00A105A4" w:rsidRPr="00CF71C4" w:rsidRDefault="0020080B" w:rsidP="006055FF">
      <w:pPr>
        <w:pStyle w:val="Cita"/>
        <w:ind w:left="0"/>
        <w:rPr>
          <w:b/>
          <w:bCs/>
        </w:rPr>
      </w:pPr>
      <w:r w:rsidRPr="0020080B">
        <w:t xml:space="preserve">Fuente: Estatutos </w:t>
      </w:r>
      <w:r>
        <w:t>G</w:t>
      </w:r>
      <w:r w:rsidRPr="0020080B">
        <w:t>enerales</w:t>
      </w:r>
      <w:r>
        <w:t xml:space="preserve"> de la UNAC, art. 60 y 61.</w:t>
      </w:r>
      <w:r w:rsidRPr="0020080B">
        <w:t xml:space="preserve"> </w:t>
      </w:r>
    </w:p>
    <w:p w:rsidR="006055FF" w:rsidRDefault="006055FF">
      <w:pPr>
        <w:spacing w:after="200"/>
        <w:jc w:val="left"/>
        <w:rPr>
          <w:rFonts w:ascii="Arial" w:eastAsia="Times New Roman" w:hAnsi="Arial" w:cs="Arial"/>
          <w:b/>
          <w:bCs/>
          <w:szCs w:val="24"/>
        </w:rPr>
      </w:pPr>
      <w:r>
        <w:rPr>
          <w:rFonts w:ascii="Arial" w:eastAsia="Times New Roman" w:hAnsi="Arial" w:cs="Arial"/>
          <w:b/>
          <w:bCs/>
          <w:szCs w:val="24"/>
        </w:rPr>
        <w:br w:type="page"/>
      </w:r>
    </w:p>
    <w:p w:rsidR="00A105A4" w:rsidRPr="00CF71C4" w:rsidRDefault="00A105A4" w:rsidP="006055FF">
      <w:pPr>
        <w:pStyle w:val="Ttulo1"/>
      </w:pPr>
      <w:bookmarkStart w:id="12" w:name="_Toc352681754"/>
      <w:bookmarkStart w:id="13" w:name="_Toc386556467"/>
      <w:r w:rsidRPr="00CF71C4">
        <w:lastRenderedPageBreak/>
        <w:t>CAPÍTULO II</w:t>
      </w:r>
      <w:bookmarkEnd w:id="12"/>
      <w:bookmarkEnd w:id="13"/>
      <w:r w:rsidRPr="00CF71C4">
        <w:t xml:space="preserve"> </w:t>
      </w:r>
    </w:p>
    <w:p w:rsidR="00A105A4" w:rsidRDefault="00A105A4" w:rsidP="006055FF">
      <w:pPr>
        <w:pStyle w:val="Ttulo1"/>
      </w:pPr>
      <w:bookmarkStart w:id="14" w:name="_Toc352681755"/>
      <w:bookmarkStart w:id="15" w:name="_Toc386556468"/>
      <w:r w:rsidRPr="00CF71C4">
        <w:t>PERFIL DEL PROFESOR</w:t>
      </w:r>
      <w:bookmarkEnd w:id="14"/>
      <w:bookmarkEnd w:id="15"/>
    </w:p>
    <w:p w:rsidR="00AC6863" w:rsidRPr="00AC6863" w:rsidRDefault="00AC6863" w:rsidP="00AC6863">
      <w:pPr>
        <w:rPr>
          <w:lang w:val="es-ES" w:eastAsia="es-ES"/>
        </w:rPr>
      </w:pPr>
    </w:p>
    <w:p w:rsidR="00A105A4" w:rsidRPr="00CF71C4" w:rsidRDefault="00163C60" w:rsidP="00F67A1F">
      <w:pPr>
        <w:pStyle w:val="Ttulo2"/>
      </w:pPr>
      <w:bookmarkStart w:id="16" w:name="_Toc352681756"/>
      <w:bookmarkStart w:id="17" w:name="_Toc386556469"/>
      <w:r w:rsidRPr="00D57F4F">
        <w:t>Artículo 2</w:t>
      </w:r>
      <w:r w:rsidR="00A105A4" w:rsidRPr="00D57F4F">
        <w:t>.</w:t>
      </w:r>
      <w:r w:rsidR="00A105A4" w:rsidRPr="00CF71C4">
        <w:t xml:space="preserve"> Profesor.</w:t>
      </w:r>
      <w:bookmarkEnd w:id="16"/>
      <w:bookmarkEnd w:id="17"/>
    </w:p>
    <w:p w:rsidR="00D54C7A" w:rsidRPr="00D54C7A" w:rsidRDefault="00D54C7A" w:rsidP="006055FF">
      <w:r w:rsidRPr="00D54C7A">
        <w:t>Es la persona nombrada para desarrollar o apoyar las funciones sustantivas del quehacer universitario. Será responsable en su esfera de acción del cumplimiento de la misión y de la formación integral de los educandos mediante el ejemplo y la enseñanza.</w:t>
      </w:r>
    </w:p>
    <w:p w:rsidR="00A105A4" w:rsidRPr="00CF71C4" w:rsidRDefault="00A105A4" w:rsidP="006055FF">
      <w:r w:rsidRPr="00CF71C4">
        <w:rPr>
          <w:b/>
          <w:bCs/>
        </w:rPr>
        <w:t>Parágrafo único.</w:t>
      </w:r>
      <w:r w:rsidRPr="00CF71C4">
        <w:t xml:space="preserve"> El profesor que ejerza funciones directivas o administrativas no perderá su condición</w:t>
      </w:r>
      <w:r w:rsidR="00E51A44">
        <w:t>,</w:t>
      </w:r>
      <w:r w:rsidRPr="00CF71C4">
        <w:t xml:space="preserve"> ni las obligaciones, derechos y prerrogativas correspondientes. </w:t>
      </w:r>
    </w:p>
    <w:p w:rsidR="00D54C7A" w:rsidRDefault="00D54C7A" w:rsidP="006055FF">
      <w:pPr>
        <w:pStyle w:val="Cita"/>
        <w:ind w:left="0"/>
        <w:rPr>
          <w:b/>
          <w:bCs/>
          <w:i/>
        </w:rPr>
      </w:pPr>
      <w:r w:rsidRPr="001C09F4">
        <w:t>Fuente: Estatutos Generales de la UNAC, art. 62.</w:t>
      </w:r>
    </w:p>
    <w:p w:rsidR="006055FF" w:rsidRDefault="006055FF" w:rsidP="006055FF">
      <w:pPr>
        <w:rPr>
          <w:rStyle w:val="Ttulo2Car"/>
          <w:b w:val="0"/>
        </w:rPr>
      </w:pPr>
      <w:bookmarkStart w:id="18" w:name="_Toc352681757"/>
    </w:p>
    <w:p w:rsidR="00A105A4" w:rsidRPr="00F67A1F" w:rsidRDefault="00163C60" w:rsidP="00F67A1F">
      <w:pPr>
        <w:pStyle w:val="Ttulo2"/>
      </w:pPr>
      <w:bookmarkStart w:id="19" w:name="_Toc386556470"/>
      <w:r w:rsidRPr="00F67A1F">
        <w:rPr>
          <w:rStyle w:val="Ttulo2Car"/>
          <w:b/>
          <w:i/>
        </w:rPr>
        <w:t>Artículo 3</w:t>
      </w:r>
      <w:r w:rsidR="00A105A4" w:rsidRPr="00F67A1F">
        <w:rPr>
          <w:rStyle w:val="Ttulo2Car"/>
          <w:b/>
          <w:i/>
        </w:rPr>
        <w:t>.</w:t>
      </w:r>
      <w:r w:rsidR="00A105A4" w:rsidRPr="00F67A1F">
        <w:rPr>
          <w:rStyle w:val="Ttulo2Car"/>
          <w:i/>
        </w:rPr>
        <w:t xml:space="preserve"> </w:t>
      </w:r>
      <w:r w:rsidR="00A105A4" w:rsidRPr="00F67A1F">
        <w:rPr>
          <w:rStyle w:val="Ttulo2Car"/>
          <w:b/>
          <w:i/>
        </w:rPr>
        <w:t>Compromiso con el Estatuto Profesoral</w:t>
      </w:r>
      <w:r w:rsidR="00A105A4" w:rsidRPr="00F67A1F">
        <w:t>.</w:t>
      </w:r>
      <w:bookmarkEnd w:id="18"/>
      <w:bookmarkEnd w:id="19"/>
      <w:r w:rsidR="00A105A4" w:rsidRPr="00F67A1F">
        <w:t xml:space="preserve"> </w:t>
      </w:r>
    </w:p>
    <w:p w:rsidR="00A105A4" w:rsidRPr="00CF71C4" w:rsidRDefault="00A105A4" w:rsidP="006055FF">
      <w:r w:rsidRPr="00CF71C4">
        <w:t xml:space="preserve">El presente Estatuto Profesoral </w:t>
      </w:r>
      <w:r w:rsidR="00D00B9D">
        <w:t>hace</w:t>
      </w:r>
      <w:r w:rsidRPr="00CF71C4">
        <w:t xml:space="preserve"> parte del contrato celebrado entre la </w:t>
      </w:r>
      <w:r w:rsidR="00B8181F" w:rsidRPr="006055FF">
        <w:t>UNAC</w:t>
      </w:r>
      <w:r w:rsidRPr="00CF71C4">
        <w:t xml:space="preserve"> y el profesor, quien al firmarlo declara conocerlo y aceptarlo.</w:t>
      </w:r>
    </w:p>
    <w:p w:rsidR="00A105A4" w:rsidRPr="00CF71C4" w:rsidRDefault="00A105A4" w:rsidP="006055FF"/>
    <w:p w:rsidR="00A105A4" w:rsidRPr="00CF71C4" w:rsidRDefault="00163C60" w:rsidP="00F67A1F">
      <w:pPr>
        <w:pStyle w:val="Ttulo2"/>
      </w:pPr>
      <w:bookmarkStart w:id="20" w:name="_Toc352681758"/>
      <w:bookmarkStart w:id="21" w:name="_Toc386556471"/>
      <w:r w:rsidRPr="00D57F4F">
        <w:t>Artículo 4</w:t>
      </w:r>
      <w:r w:rsidR="00A105A4" w:rsidRPr="00D57F4F">
        <w:t>.</w:t>
      </w:r>
      <w:r w:rsidR="00A105A4" w:rsidRPr="00CF71C4">
        <w:t xml:space="preserve"> Características del profesor.</w:t>
      </w:r>
      <w:bookmarkEnd w:id="20"/>
      <w:bookmarkEnd w:id="21"/>
      <w:r w:rsidR="00A105A4" w:rsidRPr="00CF71C4">
        <w:t xml:space="preserve"> </w:t>
      </w:r>
    </w:p>
    <w:p w:rsidR="00A105A4" w:rsidRPr="00F67A1F" w:rsidRDefault="00B8181F" w:rsidP="006055FF">
      <w:pPr>
        <w:rPr>
          <w:strike/>
        </w:rPr>
      </w:pPr>
      <w:r w:rsidRPr="002441B2">
        <w:t xml:space="preserve">El perfil del </w:t>
      </w:r>
      <w:r w:rsidR="002441B2" w:rsidRPr="00F67A1F">
        <w:t>profesor</w:t>
      </w:r>
      <w:r w:rsidRPr="00F67A1F">
        <w:t xml:space="preserve"> se concreta en cuatro características principales:</w:t>
      </w:r>
      <w:r w:rsidR="00A105A4" w:rsidRPr="00F67A1F">
        <w:t xml:space="preserve"> </w:t>
      </w:r>
    </w:p>
    <w:p w:rsidR="00B8181F" w:rsidRPr="00F67A1F" w:rsidRDefault="00B8181F" w:rsidP="006D387E">
      <w:pPr>
        <w:pStyle w:val="Prrafodelista"/>
        <w:numPr>
          <w:ilvl w:val="0"/>
          <w:numId w:val="3"/>
        </w:numPr>
        <w:ind w:left="567" w:hanging="567"/>
      </w:pPr>
      <w:r w:rsidRPr="00F67A1F">
        <w:t xml:space="preserve">Componente cristiano: El </w:t>
      </w:r>
      <w:r w:rsidR="00F57E24" w:rsidRPr="00F67A1F">
        <w:t>profesor</w:t>
      </w:r>
      <w:r w:rsidRPr="00F67A1F">
        <w:t xml:space="preserve"> debe reflejar una preocupación constante por lograr un conocimiento personal y una adecuada relación con Dios; un anhelo creciente por reflejar el carácter de Cristo a través de un compromiso personal con la vivencia de principios y valores cristianos; el desarrollo de un estilo de vida que le permita ser un modelo para sus estudiantes; y un líder comprometido con el servicio a los demás.</w:t>
      </w:r>
    </w:p>
    <w:p w:rsidR="00B8181F" w:rsidRPr="00F67A1F" w:rsidRDefault="00B8181F" w:rsidP="006D387E">
      <w:pPr>
        <w:pStyle w:val="Prrafodelista"/>
        <w:numPr>
          <w:ilvl w:val="0"/>
          <w:numId w:val="3"/>
        </w:numPr>
        <w:ind w:left="567" w:hanging="567"/>
      </w:pPr>
      <w:r w:rsidRPr="00F67A1F">
        <w:t xml:space="preserve">Componente institucional: </w:t>
      </w:r>
      <w:r w:rsidR="00F57E24" w:rsidRPr="00F67A1F">
        <w:t>El profesor</w:t>
      </w:r>
      <w:r w:rsidRPr="00F67A1F">
        <w:t xml:space="preserve"> debe manifestar un conocimiento de la filosofía adventista educativa, la misión, los objetivos institucionales y el programa integral de la Institución; y en consecuencia, desarrollar un compromiso para que los principios y políticas que se presentan, sean asimilados por los alumnos a través de métodos y estrategias que les permitan observarlos y vivenciarlos de manera permanente en </w:t>
      </w:r>
      <w:r w:rsidR="00AA5385" w:rsidRPr="00F67A1F">
        <w:t>la práctica</w:t>
      </w:r>
      <w:r w:rsidRPr="00F67A1F">
        <w:t xml:space="preserve"> educativa.</w:t>
      </w:r>
    </w:p>
    <w:p w:rsidR="00B8181F" w:rsidRPr="00F67A1F" w:rsidRDefault="00B8181F" w:rsidP="006D387E">
      <w:pPr>
        <w:pStyle w:val="Prrafodelista"/>
        <w:numPr>
          <w:ilvl w:val="0"/>
          <w:numId w:val="3"/>
        </w:numPr>
        <w:ind w:left="567" w:hanging="567"/>
      </w:pPr>
      <w:r w:rsidRPr="00F67A1F">
        <w:t xml:space="preserve">Componente profesional: </w:t>
      </w:r>
      <w:r w:rsidR="00F57E24" w:rsidRPr="00F67A1F">
        <w:t>El profesor</w:t>
      </w:r>
      <w:r w:rsidRPr="00F67A1F">
        <w:t xml:space="preserve"> debe ser un experto conocedor de la disciplina del conocimiento en la que se desempeña; mantenerse actualizado con los descubrimientos, avances e innovaciones p</w:t>
      </w:r>
      <w:r w:rsidR="00AD2C8A">
        <w:t>ropio</w:t>
      </w:r>
      <w:r w:rsidRPr="00F67A1F">
        <w:t xml:space="preserve">s de su campo de trabajo, así como las metodologías, estrategias y formas de trabajar dicho conocimiento; realizar una </w:t>
      </w:r>
      <w:r w:rsidR="00AD2C8A">
        <w:t>i</w:t>
      </w:r>
      <w:r w:rsidRPr="00F67A1F">
        <w:t>ntegración entre teoría y práctica</w:t>
      </w:r>
      <w:r w:rsidR="00AD2C8A">
        <w:t>;</w:t>
      </w:r>
      <w:r w:rsidRPr="00F67A1F">
        <w:t xml:space="preserve"> y desarrollar un trabajo intelectual permanente que le permita producir conocimiento e interactuar con otras comunidades científicas. </w:t>
      </w:r>
    </w:p>
    <w:p w:rsidR="00B8181F" w:rsidRPr="002441B2" w:rsidRDefault="00B8181F" w:rsidP="006D387E">
      <w:pPr>
        <w:pStyle w:val="Prrafodelista"/>
        <w:numPr>
          <w:ilvl w:val="0"/>
          <w:numId w:val="3"/>
        </w:numPr>
        <w:ind w:left="567" w:hanging="567"/>
      </w:pPr>
      <w:r w:rsidRPr="00F67A1F">
        <w:t xml:space="preserve">Componente pedagógico: </w:t>
      </w:r>
      <w:r w:rsidR="00F57E24" w:rsidRPr="00F67A1F">
        <w:t>El profesor</w:t>
      </w:r>
      <w:r w:rsidRPr="00F67A1F">
        <w:t xml:space="preserve"> debe manifestar conocimiento, habilidades y actitudes para desarrollar de manera exitosa el proceso educativo; practicar la </w:t>
      </w:r>
      <w:r w:rsidRPr="00F67A1F">
        <w:lastRenderedPageBreak/>
        <w:t>enseñanza por modelamiento; integrar la fe en la enseñanza y el aprendizaje;</w:t>
      </w:r>
      <w:r w:rsidRPr="002441B2">
        <w:t xml:space="preserve"> instrumentar su actividad pedagógica con tecnología que facilite y optimice el proceso educativo; poseer una actitud investigativa que le permita incursionar en nuevos campos del conocimiento y de la praxis; y aplicar nuevas y más eficientes estrategias de aprendizaje.</w:t>
      </w:r>
    </w:p>
    <w:p w:rsidR="002441B2" w:rsidRDefault="002441B2" w:rsidP="006055FF">
      <w:pPr>
        <w:pStyle w:val="Cita"/>
        <w:ind w:left="0"/>
        <w:rPr>
          <w:sz w:val="24"/>
          <w:szCs w:val="24"/>
          <w:lang w:val="es-ES"/>
        </w:rPr>
      </w:pPr>
      <w:r w:rsidRPr="002441B2">
        <w:t>Fuente: PEI de la UNAC, pagina 17</w:t>
      </w:r>
      <w:r>
        <w:t>.</w:t>
      </w:r>
    </w:p>
    <w:p w:rsidR="00A105A4" w:rsidRPr="00CF71C4" w:rsidRDefault="00A105A4" w:rsidP="00A105A4">
      <w:pPr>
        <w:rPr>
          <w:rFonts w:ascii="Arial" w:hAnsi="Arial" w:cs="Arial"/>
          <w:szCs w:val="24"/>
          <w:lang w:val="es-ES"/>
        </w:rPr>
      </w:pPr>
      <w:r w:rsidRPr="00CF71C4">
        <w:rPr>
          <w:rFonts w:ascii="Arial" w:hAnsi="Arial" w:cs="Arial"/>
          <w:szCs w:val="24"/>
          <w:lang w:val="es-ES"/>
        </w:rPr>
        <w:br w:type="page"/>
      </w:r>
    </w:p>
    <w:p w:rsidR="00A105A4" w:rsidRPr="00CF71C4" w:rsidRDefault="00A105A4" w:rsidP="00162AAD">
      <w:pPr>
        <w:pStyle w:val="Ttulo1"/>
      </w:pPr>
      <w:bookmarkStart w:id="22" w:name="_Toc158430614"/>
      <w:bookmarkStart w:id="23" w:name="_Toc318099129"/>
      <w:bookmarkStart w:id="24" w:name="_Toc352681759"/>
      <w:bookmarkStart w:id="25" w:name="_Toc386556472"/>
      <w:r w:rsidRPr="00CF71C4">
        <w:lastRenderedPageBreak/>
        <w:t>CAPÍTULO III</w:t>
      </w:r>
      <w:bookmarkEnd w:id="22"/>
      <w:bookmarkEnd w:id="23"/>
      <w:bookmarkEnd w:id="24"/>
      <w:bookmarkEnd w:id="25"/>
    </w:p>
    <w:p w:rsidR="00A105A4" w:rsidRPr="00CF71C4" w:rsidRDefault="00A105A4" w:rsidP="00162AAD">
      <w:pPr>
        <w:pStyle w:val="Ttulo1"/>
        <w:rPr>
          <w:color w:val="auto"/>
        </w:rPr>
      </w:pPr>
      <w:bookmarkStart w:id="26" w:name="_Toc318099130"/>
      <w:bookmarkStart w:id="27" w:name="_Toc352681760"/>
      <w:bookmarkStart w:id="28" w:name="_Toc386556473"/>
      <w:r w:rsidRPr="00CF71C4">
        <w:rPr>
          <w:color w:val="auto"/>
        </w:rPr>
        <w:t xml:space="preserve">CATEGORÍAS </w:t>
      </w:r>
      <w:r w:rsidR="00D00B9D">
        <w:rPr>
          <w:color w:val="auto"/>
        </w:rPr>
        <w:t>POR</w:t>
      </w:r>
      <w:r w:rsidRPr="00CF71C4">
        <w:rPr>
          <w:color w:val="auto"/>
        </w:rPr>
        <w:t xml:space="preserve"> DEDICACIÓN</w:t>
      </w:r>
      <w:bookmarkEnd w:id="26"/>
      <w:bookmarkEnd w:id="27"/>
      <w:r w:rsidR="00185DB6">
        <w:rPr>
          <w:color w:val="auto"/>
        </w:rPr>
        <w:t xml:space="preserve"> </w:t>
      </w:r>
      <w:r w:rsidR="00185DB6" w:rsidRPr="00185DB6">
        <w:t>Y OTRAS VINCULACIONES ESPECIALES</w:t>
      </w:r>
      <w:bookmarkEnd w:id="28"/>
    </w:p>
    <w:p w:rsidR="00A105A4" w:rsidRPr="00CF71C4" w:rsidRDefault="00A105A4" w:rsidP="00162AAD">
      <w:pPr>
        <w:rPr>
          <w:lang w:val="es-MX" w:eastAsia="es-ES"/>
        </w:rPr>
      </w:pPr>
    </w:p>
    <w:p w:rsidR="00A105A4" w:rsidRPr="00CF71C4" w:rsidRDefault="00162AAD" w:rsidP="00F67A1F">
      <w:pPr>
        <w:pStyle w:val="Ttulo2"/>
      </w:pPr>
      <w:bookmarkStart w:id="29" w:name="_Toc386556474"/>
      <w:bookmarkStart w:id="30" w:name="_Toc158430616"/>
      <w:bookmarkStart w:id="31" w:name="_Toc352681761"/>
      <w:r>
        <w:t>Artículo 5</w:t>
      </w:r>
      <w:r w:rsidR="00A105A4" w:rsidRPr="00CF71C4">
        <w:t>. Clasificación de profesores</w:t>
      </w:r>
      <w:r>
        <w:t>.</w:t>
      </w:r>
      <w:bookmarkEnd w:id="29"/>
      <w:r w:rsidR="00A105A4" w:rsidRPr="00CF71C4">
        <w:t xml:space="preserve"> </w:t>
      </w:r>
      <w:bookmarkEnd w:id="30"/>
      <w:bookmarkEnd w:id="31"/>
    </w:p>
    <w:p w:rsidR="00A105A4" w:rsidRPr="00CF71C4" w:rsidRDefault="00A105A4" w:rsidP="00162AAD">
      <w:r w:rsidRPr="00CF71C4">
        <w:t>Según su dedicaci</w:t>
      </w:r>
      <w:r w:rsidR="00D00B9D">
        <w:t>ón, los profesores pu</w:t>
      </w:r>
      <w:r w:rsidR="00D00B9D" w:rsidRPr="00162AAD">
        <w:t>eden ser: d</w:t>
      </w:r>
      <w:r w:rsidRPr="00162AAD">
        <w:t>e dedicación exclusiva, de tiempo completo, de tres cuartos de tiem</w:t>
      </w:r>
      <w:r w:rsidR="00185DB6" w:rsidRPr="00162AAD">
        <w:t>po, de medio tiempo</w:t>
      </w:r>
      <w:r w:rsidR="00AD2C8A">
        <w:t xml:space="preserve"> y</w:t>
      </w:r>
      <w:r w:rsidR="00185DB6" w:rsidRPr="00162AAD">
        <w:t xml:space="preserve"> de cátedra. De acuerdo con otras vinculaciones especiales los profesores pueden ser:</w:t>
      </w:r>
      <w:r w:rsidRPr="00162AAD">
        <w:t xml:space="preserve"> invitado, ad </w:t>
      </w:r>
      <w:r w:rsidRPr="00AA5385">
        <w:t xml:space="preserve">honorem </w:t>
      </w:r>
      <w:r w:rsidR="00185DB6" w:rsidRPr="00AA5385">
        <w:t xml:space="preserve">y </w:t>
      </w:r>
      <w:r w:rsidRPr="00AA5385">
        <w:t>experto</w:t>
      </w:r>
      <w:r w:rsidR="00162AAD" w:rsidRPr="00AA5385">
        <w:t>.</w:t>
      </w:r>
    </w:p>
    <w:p w:rsidR="00A105A4" w:rsidRPr="00CF71C4" w:rsidRDefault="00A105A4" w:rsidP="00162AAD"/>
    <w:p w:rsidR="00A105A4" w:rsidRPr="00CF71C4" w:rsidRDefault="00163C60" w:rsidP="00F67A1F">
      <w:pPr>
        <w:pStyle w:val="Ttulo2"/>
      </w:pPr>
      <w:bookmarkStart w:id="32" w:name="_Toc158430617"/>
      <w:bookmarkStart w:id="33" w:name="_Toc352681762"/>
      <w:bookmarkStart w:id="34" w:name="_Toc386556475"/>
      <w:r>
        <w:t>Artículo 6</w:t>
      </w:r>
      <w:r w:rsidR="00A105A4" w:rsidRPr="00CF71C4">
        <w:t>. Profesor de dedicación exclusiva.</w:t>
      </w:r>
      <w:bookmarkEnd w:id="32"/>
      <w:bookmarkEnd w:id="33"/>
      <w:bookmarkEnd w:id="34"/>
    </w:p>
    <w:p w:rsidR="00A105A4" w:rsidRDefault="00A105A4" w:rsidP="00162AAD">
      <w:r w:rsidRPr="00CF71C4">
        <w:rPr>
          <w:lang w:val="es-MX"/>
        </w:rPr>
        <w:t>El profesor de dedicación exclusiva es aquel que está en permanente disponibilidad para realizar labores de formación, acompañamiento a los estudiantes y apoyo a la Institución en el momento en que se le solicite</w:t>
      </w:r>
      <w:r w:rsidR="00170BBA">
        <w:rPr>
          <w:lang w:val="es-MX"/>
        </w:rPr>
        <w:t>,</w:t>
      </w:r>
      <w:r w:rsidRPr="00CF71C4">
        <w:rPr>
          <w:lang w:val="es-MX"/>
        </w:rPr>
        <w:t xml:space="preserve"> de acuerdo con el programa educativo de la Corporación. Estos profesores no podrán aceptar trabajos de enseñanza ni de cualquier otro carácter fuera de la Corporación, sin el permiso del Consejo Administrativo o del Consejo Superior, entes que fijarán las regulaciones del caso. La condición de dedicación exclusiva es determinada por la Asamblea General o el Consejo Superior. Estos profesores se encuentran en un nivel especial en virtud de la trascendencia de las tareas formativas que les competen. Su jornada laboral ordinaria será de </w:t>
      </w:r>
      <w:r w:rsidR="00E51A44">
        <w:rPr>
          <w:lang w:val="es-MX"/>
        </w:rPr>
        <w:t>cuarenta (</w:t>
      </w:r>
      <w:r w:rsidRPr="00CF71C4">
        <w:t>40</w:t>
      </w:r>
      <w:r w:rsidR="00E51A44">
        <w:t>)</w:t>
      </w:r>
      <w:r w:rsidRPr="00CF71C4">
        <w:t xml:space="preserve"> horas semanales</w:t>
      </w:r>
      <w:r w:rsidR="00170BBA">
        <w:t>,</w:t>
      </w:r>
      <w:r w:rsidRPr="00CF71C4">
        <w:t xml:space="preserve"> desempeñando las funciones, tareas, deberes y actividades enunciadas en el presente Estatuto Profesoral. Aunque la disponibilidad del profesor de dedicación exclusiva es permanente para lo que se le requiera, la distribución regular de sus actividades durante su jornada ordinaria será la siguiente:</w:t>
      </w:r>
    </w:p>
    <w:p w:rsidR="00D540A7" w:rsidRDefault="00A105A4" w:rsidP="00D540A7">
      <w:pPr>
        <w:pStyle w:val="Prrafodelista"/>
        <w:numPr>
          <w:ilvl w:val="0"/>
          <w:numId w:val="5"/>
        </w:numPr>
        <w:ind w:left="567" w:hanging="567"/>
      </w:pPr>
      <w:r w:rsidRPr="00CF71C4">
        <w:t xml:space="preserve">Docencia: </w:t>
      </w:r>
      <w:r w:rsidR="00536501" w:rsidRPr="00162AAD">
        <w:t>Hasta</w:t>
      </w:r>
      <w:r w:rsidR="00536501">
        <w:t xml:space="preserve"> </w:t>
      </w:r>
      <w:r w:rsidRPr="00CF71C4">
        <w:t xml:space="preserve">veinte (20) horas de clase semanales presenciales </w:t>
      </w:r>
      <w:r w:rsidR="00536501">
        <w:t xml:space="preserve">o </w:t>
      </w:r>
      <w:r w:rsidR="00536501" w:rsidRPr="000D0B8C">
        <w:t>a</w:t>
      </w:r>
      <w:r w:rsidR="00536501">
        <w:t xml:space="preserve"> </w:t>
      </w:r>
      <w:r w:rsidR="002C3D62" w:rsidRPr="00562E44">
        <w:t>distancia</w:t>
      </w:r>
      <w:r w:rsidR="002C3D62" w:rsidRPr="00162AAD">
        <w:t>-virtual</w:t>
      </w:r>
      <w:r w:rsidRPr="00CF71C4">
        <w:t>.</w:t>
      </w:r>
      <w:r w:rsidR="00536501">
        <w:t xml:space="preserve"> </w:t>
      </w:r>
      <w:r w:rsidR="00536501" w:rsidRPr="00162AAD">
        <w:t>E</w:t>
      </w:r>
      <w:r w:rsidR="000B0ED6" w:rsidRPr="00162AAD">
        <w:t xml:space="preserve">n todo caso, el profesor no podrá exceder el número de </w:t>
      </w:r>
      <w:r w:rsidR="002C3D62" w:rsidRPr="00162AAD">
        <w:t xml:space="preserve">veinte </w:t>
      </w:r>
      <w:r w:rsidR="000B0ED6" w:rsidRPr="00162AAD">
        <w:t>(20) horas de clase</w:t>
      </w:r>
      <w:r w:rsidR="00E34A8F" w:rsidRPr="00162AAD">
        <w:t>.</w:t>
      </w:r>
    </w:p>
    <w:p w:rsidR="00A105A4" w:rsidRPr="00CF71C4" w:rsidRDefault="00162AAD" w:rsidP="00D540A7">
      <w:pPr>
        <w:pStyle w:val="Prrafodelista"/>
        <w:numPr>
          <w:ilvl w:val="0"/>
          <w:numId w:val="5"/>
        </w:numPr>
        <w:ind w:left="567" w:hanging="567"/>
      </w:pPr>
      <w:r w:rsidRPr="00D540A7">
        <w:t>Actividades complementarias</w:t>
      </w:r>
      <w:r w:rsidR="00A105A4" w:rsidRPr="00D540A7">
        <w:t>. Estas actividades comprenden, entre otras, la investigación, la extensión o proyección social, la administración académica y las actividades de apoyo a la formación integral.</w:t>
      </w:r>
      <w:r w:rsidR="00901E98" w:rsidRPr="00162AAD">
        <w:t xml:space="preserve"> La sumatoria de las horas dedicadas a estas actividades deberá computarse con las destinadas a la docencia y en todo caso no podrá exceder a la jornada laboral ordinaria de cuarenta (40) horas semanales</w:t>
      </w:r>
      <w:r w:rsidR="003D763B">
        <w:t>.</w:t>
      </w:r>
    </w:p>
    <w:p w:rsidR="00A105A4" w:rsidRPr="00CF71C4" w:rsidRDefault="00A105A4" w:rsidP="00162AAD">
      <w:r w:rsidRPr="00CF71C4">
        <w:rPr>
          <w:b/>
          <w:bCs/>
        </w:rPr>
        <w:t>Parágrafo 1.</w:t>
      </w:r>
      <w:r w:rsidRPr="00CF71C4">
        <w:t xml:space="preserve"> Para es</w:t>
      </w:r>
      <w:r w:rsidRPr="00162AAD">
        <w:t>tudios de p</w:t>
      </w:r>
      <w:r w:rsidR="003D763B">
        <w:t>os</w:t>
      </w:r>
      <w:r w:rsidRPr="00162AAD">
        <w:t xml:space="preserve">grado con apoyo institucional, la Vicerrectoría Académica </w:t>
      </w:r>
      <w:r w:rsidR="007507D5" w:rsidRPr="00162AAD">
        <w:t xml:space="preserve">asignará el número de horas establecido en el documento de Políticas </w:t>
      </w:r>
      <w:r w:rsidR="00D540A7" w:rsidRPr="00AA5385">
        <w:t xml:space="preserve">de </w:t>
      </w:r>
      <w:r w:rsidR="007507D5" w:rsidRPr="00162AAD">
        <w:t xml:space="preserve">Carga Laboral Docente. </w:t>
      </w:r>
    </w:p>
    <w:p w:rsidR="00A105A4" w:rsidRPr="000D0B8C" w:rsidRDefault="00A105A4" w:rsidP="00162AAD">
      <w:pPr>
        <w:rPr>
          <w:color w:val="FF0000"/>
        </w:rPr>
      </w:pPr>
      <w:r w:rsidRPr="000D0B8C">
        <w:rPr>
          <w:b/>
          <w:bCs/>
        </w:rPr>
        <w:t>Parágrafo 2</w:t>
      </w:r>
      <w:r w:rsidRPr="000D0B8C">
        <w:t>.</w:t>
      </w:r>
      <w:r w:rsidR="00AA5385" w:rsidRPr="00AA5385">
        <w:t xml:space="preserve"> </w:t>
      </w:r>
      <w:r w:rsidR="000D0B8C" w:rsidRPr="00AA5385">
        <w:t>Los profesores de dedicación exclusiva deberán publicar su horario de actividades, asignando un mínimo de diez (10) horas semanales para la atención de estudiantes en los lugares que les sean asignados como oficinas.</w:t>
      </w:r>
    </w:p>
    <w:p w:rsidR="00A105A4" w:rsidRDefault="00A105A4" w:rsidP="00162AAD">
      <w:r w:rsidRPr="00CF71C4">
        <w:rPr>
          <w:b/>
          <w:bCs/>
        </w:rPr>
        <w:lastRenderedPageBreak/>
        <w:t xml:space="preserve">Parágrafo </w:t>
      </w:r>
      <w:r w:rsidRPr="000D0B8C">
        <w:rPr>
          <w:b/>
          <w:bCs/>
        </w:rPr>
        <w:t>3</w:t>
      </w:r>
      <w:r w:rsidR="000D0B8C" w:rsidRPr="000D0B8C">
        <w:rPr>
          <w:b/>
          <w:bCs/>
        </w:rPr>
        <w:t>.</w:t>
      </w:r>
      <w:r w:rsidRPr="000D0B8C">
        <w:t xml:space="preserve"> </w:t>
      </w:r>
      <w:r w:rsidRPr="00CF71C4">
        <w:t>Durante los periodos intersemestrales los profesores de dedicación exclusiva</w:t>
      </w:r>
      <w:r w:rsidR="00D87060">
        <w:t xml:space="preserve"> </w:t>
      </w:r>
      <w:r w:rsidRPr="00CF71C4">
        <w:t xml:space="preserve">deberán cumplir las </w:t>
      </w:r>
      <w:r w:rsidR="00FD3308">
        <w:t>cuarenta (</w:t>
      </w:r>
      <w:r w:rsidRPr="00CF71C4">
        <w:t>40</w:t>
      </w:r>
      <w:r w:rsidR="00FD3308">
        <w:t>)</w:t>
      </w:r>
      <w:r w:rsidRPr="00CF71C4">
        <w:t xml:space="preserve"> horas semanales en las actividades institucionales que les sean asignadas.</w:t>
      </w:r>
    </w:p>
    <w:p w:rsidR="00A105A4" w:rsidRDefault="00A105A4" w:rsidP="00162AAD">
      <w:pPr>
        <w:rPr>
          <w:lang w:val="es-ES"/>
        </w:rPr>
      </w:pPr>
      <w:r w:rsidRPr="00CF71C4">
        <w:rPr>
          <w:b/>
          <w:bCs/>
          <w:lang w:val="es-ES"/>
        </w:rPr>
        <w:t>Parágrafo 4.</w:t>
      </w:r>
      <w:r w:rsidRPr="00CF71C4">
        <w:rPr>
          <w:lang w:val="es-ES"/>
        </w:rPr>
        <w:t xml:space="preserve"> Cuando las condiciones financieras lo exijan, la </w:t>
      </w:r>
      <w:r w:rsidR="00573CB1" w:rsidRPr="00162AAD">
        <w:t>UNAC</w:t>
      </w:r>
      <w:r w:rsidRPr="00162AAD">
        <w:t xml:space="preserve"> </w:t>
      </w:r>
      <w:r w:rsidRPr="00CF71C4">
        <w:rPr>
          <w:lang w:val="es-ES"/>
        </w:rPr>
        <w:t>podrá modificar la distribución citada en este artículo.</w:t>
      </w:r>
    </w:p>
    <w:p w:rsidR="00A105A4" w:rsidRPr="00CF71C4" w:rsidRDefault="00A105A4" w:rsidP="0006383C">
      <w:pPr>
        <w:rPr>
          <w:lang w:val="es-ES"/>
        </w:rPr>
      </w:pPr>
    </w:p>
    <w:p w:rsidR="00A105A4" w:rsidRPr="00CF71C4" w:rsidRDefault="0006383C" w:rsidP="00F67A1F">
      <w:pPr>
        <w:pStyle w:val="Ttulo2"/>
      </w:pPr>
      <w:bookmarkStart w:id="35" w:name="_Toc158430618"/>
      <w:bookmarkStart w:id="36" w:name="_Toc352681763"/>
      <w:bookmarkStart w:id="37" w:name="_Toc386556476"/>
      <w:r>
        <w:t>Artículo 7</w:t>
      </w:r>
      <w:r w:rsidR="00A105A4" w:rsidRPr="00CF71C4">
        <w:t>. Profesor de tiempo completo.</w:t>
      </w:r>
      <w:bookmarkEnd w:id="35"/>
      <w:bookmarkEnd w:id="36"/>
      <w:bookmarkEnd w:id="37"/>
    </w:p>
    <w:p w:rsidR="00A105A4" w:rsidRPr="00CF71C4" w:rsidRDefault="00A105A4" w:rsidP="00163C60">
      <w:r w:rsidRPr="00CF71C4">
        <w:t>Es profesor de tiempo completo quien presta sus servicios en la Corporación en una jornada laboral de cuarenta (40) horas semanales durante los periodos académicos regulares o intersemestrales, desempeñando las funciones, tareas, deberes y actividades enun</w:t>
      </w:r>
      <w:r w:rsidR="003D763B">
        <w:t>ciado</w:t>
      </w:r>
      <w:r w:rsidRPr="00CF71C4">
        <w:t>s en el presente Estatuto Profesoral. Aunque su disponibilidad durante estas cuarenta (40) horas debe ser permanente para lo que se le requiera, la distribución regular de sus actividades será la siguiente:</w:t>
      </w:r>
    </w:p>
    <w:p w:rsidR="00FA00F2" w:rsidRPr="00CF71C4" w:rsidRDefault="00163C60" w:rsidP="006D387E">
      <w:pPr>
        <w:pStyle w:val="Prrafodelista"/>
        <w:numPr>
          <w:ilvl w:val="0"/>
          <w:numId w:val="4"/>
        </w:numPr>
        <w:ind w:left="567" w:hanging="567"/>
      </w:pPr>
      <w:r>
        <w:t>Docencia.</w:t>
      </w:r>
      <w:r w:rsidR="00FA00F2" w:rsidRPr="00CF71C4">
        <w:t xml:space="preserve"> </w:t>
      </w:r>
      <w:r w:rsidR="00FA00F2" w:rsidRPr="00536501">
        <w:t>Hasta</w:t>
      </w:r>
      <w:r w:rsidR="00FA00F2">
        <w:t xml:space="preserve"> </w:t>
      </w:r>
      <w:r w:rsidR="00FA00F2" w:rsidRPr="00CF71C4">
        <w:t xml:space="preserve">veinte (20) horas de clase semanales presenciales </w:t>
      </w:r>
      <w:r w:rsidR="00FA00F2">
        <w:t xml:space="preserve">o </w:t>
      </w:r>
      <w:r w:rsidR="00FA00F2" w:rsidRPr="000D0B8C">
        <w:t xml:space="preserve">a </w:t>
      </w:r>
      <w:r w:rsidR="002C3D62" w:rsidRPr="00562E44">
        <w:t>distancia</w:t>
      </w:r>
      <w:r w:rsidR="002C3D62" w:rsidRPr="002C3D62">
        <w:t>-virtual</w:t>
      </w:r>
      <w:r w:rsidR="00FA00F2" w:rsidRPr="00CF71C4">
        <w:t>.</w:t>
      </w:r>
      <w:r w:rsidR="00FA00F2">
        <w:t xml:space="preserve"> </w:t>
      </w:r>
      <w:r w:rsidR="00FA00F2" w:rsidRPr="000B0ED6">
        <w:t>En todo caso, el profesor no podr</w:t>
      </w:r>
      <w:r w:rsidR="00FA00F2">
        <w:t>á exceder el nú</w:t>
      </w:r>
      <w:r w:rsidR="00FA00F2" w:rsidRPr="000B0ED6">
        <w:t xml:space="preserve">mero de </w:t>
      </w:r>
      <w:r w:rsidR="00562E44">
        <w:t xml:space="preserve">veinte </w:t>
      </w:r>
      <w:r w:rsidR="00FA00F2">
        <w:t>(</w:t>
      </w:r>
      <w:r w:rsidR="00FA00F2" w:rsidRPr="000B0ED6">
        <w:t>20</w:t>
      </w:r>
      <w:r w:rsidR="00FA00F2">
        <w:t>)</w:t>
      </w:r>
      <w:r w:rsidR="00FA00F2" w:rsidRPr="000B0ED6">
        <w:t xml:space="preserve"> horas de clase</w:t>
      </w:r>
      <w:r w:rsidR="00FA00F2">
        <w:t>.</w:t>
      </w:r>
    </w:p>
    <w:p w:rsidR="00FA00F2" w:rsidRPr="00CF71C4" w:rsidRDefault="00163C60" w:rsidP="006D387E">
      <w:pPr>
        <w:pStyle w:val="Prrafodelista"/>
        <w:numPr>
          <w:ilvl w:val="0"/>
          <w:numId w:val="4"/>
        </w:numPr>
        <w:ind w:left="567" w:hanging="567"/>
      </w:pPr>
      <w:r>
        <w:t>Actividades complementarias</w:t>
      </w:r>
      <w:r w:rsidR="00FA00F2" w:rsidRPr="00CF71C4">
        <w:t>. Estas actividades comprenden, entre otras, la investigación, la extensión o proyección social, la administración académica y las actividades de apoyo a la formación integral.</w:t>
      </w:r>
      <w:r w:rsidR="00FA00F2">
        <w:t xml:space="preserve"> </w:t>
      </w:r>
      <w:r w:rsidR="00FA00F2" w:rsidRPr="00901E98">
        <w:t>La sumatoria de las horas dedicadas a estas actividades deberán computarse con las destinadas a la docencia y en todo caso no podrá exceder a la jornada laboral ordinaria de cuarenta (40) horas semanales</w:t>
      </w:r>
    </w:p>
    <w:p w:rsidR="00A105A4" w:rsidRPr="00CF71C4" w:rsidRDefault="00F203A5" w:rsidP="00163C60">
      <w:r w:rsidRPr="00CF71C4">
        <w:rPr>
          <w:b/>
          <w:bCs/>
        </w:rPr>
        <w:t>Parágrafo 1.</w:t>
      </w:r>
      <w:r w:rsidRPr="00CF71C4">
        <w:t xml:space="preserve"> P</w:t>
      </w:r>
      <w:r w:rsidRPr="00163C60">
        <w:t>ara estudios de p</w:t>
      </w:r>
      <w:r w:rsidR="003D763B">
        <w:t>os</w:t>
      </w:r>
      <w:r w:rsidRPr="00163C60">
        <w:t xml:space="preserve">grado con apoyo institucional, la Vicerrectoría Académica asignará el número de horas establecido en el documento de Políticas de Carga Laboral Docente. </w:t>
      </w:r>
    </w:p>
    <w:p w:rsidR="00AA5385" w:rsidRDefault="00F203A5" w:rsidP="00163C60">
      <w:r w:rsidRPr="00CF71C4">
        <w:rPr>
          <w:b/>
          <w:bCs/>
        </w:rPr>
        <w:t>Parágrafo 2</w:t>
      </w:r>
      <w:r w:rsidRPr="00CF71C4">
        <w:t xml:space="preserve">. </w:t>
      </w:r>
      <w:r w:rsidRPr="00901E98">
        <w:t xml:space="preserve">Los profesores de </w:t>
      </w:r>
      <w:r w:rsidR="00D87060" w:rsidRPr="00AA5385">
        <w:t xml:space="preserve">tiempo completo </w:t>
      </w:r>
      <w:r w:rsidRPr="00901E98">
        <w:t>deberán publicar su horario de actividades, asignando un mínimo de diez (10) horas semanales para la atención de estudiantes en los lugares que les sean asignados como oficinas.</w:t>
      </w:r>
      <w:r w:rsidRPr="00CF71C4">
        <w:t xml:space="preserve"> </w:t>
      </w:r>
    </w:p>
    <w:p w:rsidR="00A105A4" w:rsidRPr="00CF71C4" w:rsidRDefault="00A105A4" w:rsidP="00163C60">
      <w:r>
        <w:rPr>
          <w:b/>
          <w:bCs/>
        </w:rPr>
        <w:t xml:space="preserve">Parágrafo </w:t>
      </w:r>
      <w:r w:rsidRPr="00CF71C4">
        <w:rPr>
          <w:b/>
          <w:bCs/>
        </w:rPr>
        <w:t>3</w:t>
      </w:r>
      <w:r>
        <w:rPr>
          <w:b/>
          <w:bCs/>
        </w:rPr>
        <w:t>.</w:t>
      </w:r>
      <w:r w:rsidRPr="00CF71C4">
        <w:t xml:space="preserve"> Durante los periodos intersemestrales</w:t>
      </w:r>
      <w:r w:rsidR="00C5637D">
        <w:t>,</w:t>
      </w:r>
      <w:r w:rsidRPr="00CF71C4">
        <w:t xml:space="preserve"> los profesores de tiempo completo deberán cumplir las </w:t>
      </w:r>
      <w:r w:rsidR="00D119F4">
        <w:t>cuarenta (</w:t>
      </w:r>
      <w:r w:rsidRPr="00CF71C4">
        <w:t>40</w:t>
      </w:r>
      <w:r w:rsidR="00D119F4">
        <w:t>)</w:t>
      </w:r>
      <w:r w:rsidRPr="00CF71C4">
        <w:t xml:space="preserve"> horas semanales en las actividades institucionales que les sean asignadas.</w:t>
      </w:r>
    </w:p>
    <w:p w:rsidR="00A105A4" w:rsidRPr="00CF71C4" w:rsidRDefault="00A105A4" w:rsidP="00163C60">
      <w:pPr>
        <w:rPr>
          <w:lang w:val="es-ES"/>
        </w:rPr>
      </w:pPr>
      <w:r w:rsidRPr="00CF71C4">
        <w:rPr>
          <w:b/>
          <w:bCs/>
          <w:lang w:val="es-ES"/>
        </w:rPr>
        <w:t>Parágrafo 4.</w:t>
      </w:r>
      <w:r w:rsidRPr="00CF71C4">
        <w:rPr>
          <w:lang w:val="es-ES"/>
        </w:rPr>
        <w:t xml:space="preserve"> Cuando las condiciones financieras lo exijan, la Corporación podrá modificar la distribución citada en este artículo.</w:t>
      </w:r>
    </w:p>
    <w:p w:rsidR="00A105A4" w:rsidRPr="00CF71C4" w:rsidRDefault="00A105A4" w:rsidP="00163C60">
      <w:pPr>
        <w:rPr>
          <w:lang w:val="es-ES"/>
        </w:rPr>
      </w:pPr>
    </w:p>
    <w:p w:rsidR="00A105A4" w:rsidRPr="00CF71C4" w:rsidRDefault="00163C60" w:rsidP="00F67A1F">
      <w:pPr>
        <w:pStyle w:val="Ttulo2"/>
      </w:pPr>
      <w:bookmarkStart w:id="38" w:name="_Toc352681764"/>
      <w:bookmarkStart w:id="39" w:name="_Toc386556477"/>
      <w:bookmarkStart w:id="40" w:name="_Toc158430619"/>
      <w:r>
        <w:t>Artículo 8</w:t>
      </w:r>
      <w:r w:rsidR="00A105A4" w:rsidRPr="00CF71C4">
        <w:t>. Profesor de tres cuartos de tiempo.</w:t>
      </w:r>
      <w:bookmarkEnd w:id="38"/>
      <w:bookmarkEnd w:id="39"/>
    </w:p>
    <w:p w:rsidR="00A105A4" w:rsidRDefault="00A105A4" w:rsidP="00163C60">
      <w:r w:rsidRPr="00CF71C4">
        <w:t xml:space="preserve">Es profesor de tres cuartos de tiempo quien presta sus servicios en la </w:t>
      </w:r>
      <w:r w:rsidR="0003012B" w:rsidRPr="00163C60">
        <w:t>UNAC</w:t>
      </w:r>
      <w:r w:rsidRPr="00163C60">
        <w:t xml:space="preserve"> </w:t>
      </w:r>
      <w:r w:rsidRPr="00CF71C4">
        <w:t xml:space="preserve">en una jornada laboral de </w:t>
      </w:r>
      <w:r w:rsidR="00216CBB">
        <w:t>treinta (</w:t>
      </w:r>
      <w:r w:rsidRPr="00CF71C4">
        <w:t>30</w:t>
      </w:r>
      <w:r w:rsidR="00216CBB">
        <w:t>)</w:t>
      </w:r>
      <w:r w:rsidRPr="00CF71C4">
        <w:t xml:space="preserve"> horas semanales durante los periodos académicos regulares o intersemestrales, desempeñando las funciones, tareas, deberes y actividades enu</w:t>
      </w:r>
      <w:r w:rsidR="003D763B">
        <w:t>nciado</w:t>
      </w:r>
      <w:r w:rsidR="00163C60">
        <w:t xml:space="preserve">s en </w:t>
      </w:r>
      <w:r w:rsidR="00163C60">
        <w:lastRenderedPageBreak/>
        <w:t>el presente Estatuto</w:t>
      </w:r>
      <w:r w:rsidRPr="00CF71C4">
        <w:t>. Aunque su disponibilidad durante estas treinta (30) horas debe ser permanente para lo que se le requiera, la distribución regular de sus actividades será la siguiente:</w:t>
      </w:r>
    </w:p>
    <w:p w:rsidR="00562E44" w:rsidRPr="00163C60" w:rsidRDefault="00163C60" w:rsidP="006D387E">
      <w:pPr>
        <w:pStyle w:val="Prrafodelista"/>
        <w:numPr>
          <w:ilvl w:val="0"/>
          <w:numId w:val="6"/>
        </w:numPr>
        <w:ind w:left="567" w:hanging="567"/>
      </w:pPr>
      <w:r>
        <w:t>Docencia.</w:t>
      </w:r>
      <w:r w:rsidR="00635530" w:rsidRPr="00163C60">
        <w:t xml:space="preserve"> Hasta </w:t>
      </w:r>
      <w:r w:rsidR="00B814F2" w:rsidRPr="00163C60">
        <w:t>diecisiete</w:t>
      </w:r>
      <w:r w:rsidR="00635530" w:rsidRPr="00163C60">
        <w:t xml:space="preserve"> (</w:t>
      </w:r>
      <w:r w:rsidR="00562E44" w:rsidRPr="00163C60">
        <w:t>17</w:t>
      </w:r>
      <w:r w:rsidR="00635530" w:rsidRPr="00163C60">
        <w:t>) horas de clase semanales presenciales o a distancia</w:t>
      </w:r>
      <w:r w:rsidR="002C3D62" w:rsidRPr="00163C60">
        <w:t>-virtual</w:t>
      </w:r>
      <w:r w:rsidR="00635530" w:rsidRPr="00163C60">
        <w:t xml:space="preserve">. En todo caso, el profesor no podrá exceder el número de </w:t>
      </w:r>
      <w:r w:rsidR="00B814F2" w:rsidRPr="00163C60">
        <w:t>diecisiete</w:t>
      </w:r>
      <w:r w:rsidR="00562E44" w:rsidRPr="00163C60">
        <w:t xml:space="preserve"> </w:t>
      </w:r>
      <w:r w:rsidR="00635530" w:rsidRPr="00163C60">
        <w:t>(</w:t>
      </w:r>
      <w:r w:rsidR="00562E44" w:rsidRPr="00163C60">
        <w:t>17</w:t>
      </w:r>
      <w:r w:rsidR="00635530" w:rsidRPr="00163C60">
        <w:t xml:space="preserve">) horas de clase </w:t>
      </w:r>
    </w:p>
    <w:p w:rsidR="00562E44" w:rsidRPr="00CF71C4" w:rsidRDefault="00163C60" w:rsidP="006D387E">
      <w:pPr>
        <w:pStyle w:val="Prrafodelista"/>
        <w:numPr>
          <w:ilvl w:val="0"/>
          <w:numId w:val="6"/>
        </w:numPr>
        <w:ind w:left="567" w:hanging="567"/>
      </w:pPr>
      <w:r>
        <w:t>Actividades complementarias.</w:t>
      </w:r>
      <w:r w:rsidR="00562E44" w:rsidRPr="00CF71C4">
        <w:t xml:space="preserve"> Estas actividades comprenden, entre otras, la investigac</w:t>
      </w:r>
      <w:r w:rsidR="00562E44" w:rsidRPr="00163C60">
        <w:t>ión, la extensión o proyección social, la administración académica y las actividades de apoyo a la formación integral. La sumatoria de las horas dedicadas a estas actividades deberán computarse con las destinadas a la docencia y en todo caso no podrá exceder a la jornada laboral ordinaria de treinta (30) horas semanales.</w:t>
      </w:r>
    </w:p>
    <w:p w:rsidR="00B814F2" w:rsidRPr="00B814F2" w:rsidRDefault="00B814F2" w:rsidP="00163C60">
      <w:r w:rsidRPr="00B814F2">
        <w:rPr>
          <w:b/>
          <w:bCs/>
        </w:rPr>
        <w:t>Parágrafo 1.</w:t>
      </w:r>
      <w:r w:rsidRPr="00B814F2">
        <w:t xml:space="preserve"> Para estudios de posgrado con apoyo institucional, la Vicerrectoría Académica asignará el número de horas establecid</w:t>
      </w:r>
      <w:r w:rsidR="000B663D">
        <w:t xml:space="preserve">o en el documento de Políticas sobre </w:t>
      </w:r>
      <w:r w:rsidRPr="00B814F2">
        <w:t xml:space="preserve">Carga Laboral Docente. </w:t>
      </w:r>
    </w:p>
    <w:p w:rsidR="00A105A4" w:rsidRPr="00373D1B" w:rsidRDefault="00163C60" w:rsidP="00163C60">
      <w:pPr>
        <w:rPr>
          <w:strike/>
          <w:color w:val="FF0000"/>
        </w:rPr>
      </w:pPr>
      <w:r w:rsidRPr="00373D1B">
        <w:rPr>
          <w:b/>
        </w:rPr>
        <w:t>Parágrafo</w:t>
      </w:r>
      <w:r w:rsidR="00B814F2" w:rsidRPr="00373D1B">
        <w:rPr>
          <w:b/>
        </w:rPr>
        <w:t xml:space="preserve"> 2</w:t>
      </w:r>
      <w:r w:rsidR="00A105A4" w:rsidRPr="00373D1B">
        <w:rPr>
          <w:rFonts w:ascii="Arial" w:hAnsi="Arial" w:cs="Arial"/>
          <w:b/>
          <w:bCs/>
          <w:szCs w:val="24"/>
        </w:rPr>
        <w:t>.</w:t>
      </w:r>
      <w:r w:rsidR="00AA5385">
        <w:t xml:space="preserve"> </w:t>
      </w:r>
      <w:r w:rsidR="00373D1B" w:rsidRPr="00AA5385">
        <w:t>Los profesores de tres cuartos de tiempo deberán publicar su horario de actividades, asignando un mínimo de seis (6) horas semanales para la atención de estudiantes en los lugares que les sean asignados como oficina.</w:t>
      </w:r>
    </w:p>
    <w:p w:rsidR="00A105A4" w:rsidRPr="00CF71C4" w:rsidRDefault="00A105A4" w:rsidP="00163C60">
      <w:r w:rsidRPr="00CF71C4">
        <w:rPr>
          <w:b/>
          <w:bCs/>
        </w:rPr>
        <w:t>Parágrafo</w:t>
      </w:r>
      <w:r w:rsidRPr="00373D1B">
        <w:rPr>
          <w:b/>
        </w:rPr>
        <w:t xml:space="preserve"> </w:t>
      </w:r>
      <w:r w:rsidR="00B814F2" w:rsidRPr="00373D1B">
        <w:rPr>
          <w:b/>
        </w:rPr>
        <w:t>3</w:t>
      </w:r>
      <w:r w:rsidRPr="00163C60">
        <w:rPr>
          <w:b/>
        </w:rPr>
        <w:t>.</w:t>
      </w:r>
      <w:r w:rsidRPr="00CF71C4">
        <w:t xml:space="preserve"> Durante los periodos intersemestrales los profesores de tres cuartos de tiempo deberán cumplir las </w:t>
      </w:r>
      <w:r w:rsidR="00B53266">
        <w:t>treinta (</w:t>
      </w:r>
      <w:r w:rsidRPr="00CF71C4">
        <w:t>30</w:t>
      </w:r>
      <w:r w:rsidR="00B53266">
        <w:t>)</w:t>
      </w:r>
      <w:r w:rsidRPr="00CF71C4">
        <w:t xml:space="preserve"> horas laborales semanales en las actividades que les sean asignadas por la Institución.</w:t>
      </w:r>
    </w:p>
    <w:p w:rsidR="00A105A4" w:rsidRDefault="00163C60" w:rsidP="00A105A4">
      <w:pPr>
        <w:pStyle w:val="Textoindependiente2"/>
        <w:rPr>
          <w:rFonts w:ascii="Arial" w:hAnsi="Arial" w:cs="Arial"/>
          <w:szCs w:val="24"/>
          <w:lang w:val="es-ES"/>
        </w:rPr>
      </w:pPr>
      <w:r w:rsidRPr="00163C60">
        <w:rPr>
          <w:b/>
        </w:rPr>
        <w:t>Parágrafo</w:t>
      </w:r>
      <w:r w:rsidR="007B0BDE" w:rsidRPr="00373D1B">
        <w:rPr>
          <w:b/>
        </w:rPr>
        <w:t xml:space="preserve"> </w:t>
      </w:r>
      <w:r w:rsidR="007B0BDE" w:rsidRPr="00AA5385">
        <w:rPr>
          <w:b/>
        </w:rPr>
        <w:t>4</w:t>
      </w:r>
      <w:r w:rsidR="00A105A4" w:rsidRPr="00AA5385">
        <w:rPr>
          <w:b/>
        </w:rPr>
        <w:t>.</w:t>
      </w:r>
      <w:r w:rsidR="00A105A4" w:rsidRPr="00373D1B">
        <w:t xml:space="preserve"> </w:t>
      </w:r>
      <w:r w:rsidR="00A105A4" w:rsidRPr="00163C60">
        <w:t>Cuando las condiciones financieras lo exijan, la Corporación podrá modificar la distribución citada en este artículo</w:t>
      </w:r>
      <w:r w:rsidR="00A105A4" w:rsidRPr="00CF71C4">
        <w:rPr>
          <w:rFonts w:ascii="Arial" w:hAnsi="Arial" w:cs="Arial"/>
          <w:szCs w:val="24"/>
          <w:lang w:val="es-ES"/>
        </w:rPr>
        <w:t>.</w:t>
      </w:r>
    </w:p>
    <w:p w:rsidR="00163C60" w:rsidRPr="00CF71C4" w:rsidRDefault="00163C60" w:rsidP="00A105A4">
      <w:pPr>
        <w:pStyle w:val="Textoindependiente2"/>
        <w:rPr>
          <w:rFonts w:ascii="Arial" w:hAnsi="Arial" w:cs="Arial"/>
          <w:szCs w:val="24"/>
          <w:lang w:val="es-ES"/>
        </w:rPr>
      </w:pPr>
    </w:p>
    <w:p w:rsidR="00A105A4" w:rsidRPr="00CF71C4" w:rsidRDefault="00694BA3" w:rsidP="00F67A1F">
      <w:pPr>
        <w:pStyle w:val="Ttulo2"/>
      </w:pPr>
      <w:bookmarkStart w:id="41" w:name="_Toc352681765"/>
      <w:bookmarkStart w:id="42" w:name="_Toc386556478"/>
      <w:r>
        <w:t>Artículo 9</w:t>
      </w:r>
      <w:r w:rsidR="00A105A4" w:rsidRPr="00CF71C4">
        <w:t>. Profesor de medio tiempo.</w:t>
      </w:r>
      <w:bookmarkEnd w:id="40"/>
      <w:bookmarkEnd w:id="41"/>
      <w:bookmarkEnd w:id="42"/>
    </w:p>
    <w:p w:rsidR="00A105A4" w:rsidRDefault="00A105A4" w:rsidP="00694BA3">
      <w:r w:rsidRPr="00CF71C4">
        <w:t xml:space="preserve">Es profesor de medio tiempo quien presta sus servicios en la Corporación en una jornada laboral de </w:t>
      </w:r>
      <w:r w:rsidR="00133657">
        <w:t>veinte (</w:t>
      </w:r>
      <w:r w:rsidRPr="00CF71C4">
        <w:t>20</w:t>
      </w:r>
      <w:r w:rsidR="00133657">
        <w:t>)</w:t>
      </w:r>
      <w:r w:rsidRPr="00CF71C4">
        <w:t xml:space="preserve"> horas semanales durante los periodos académicos regulares o intersemestrales, desempeñando las funciones, tareas, deberes y actividades enu</w:t>
      </w:r>
      <w:r w:rsidR="00694BA3">
        <w:t>nciad</w:t>
      </w:r>
      <w:r w:rsidR="003D763B">
        <w:t>o</w:t>
      </w:r>
      <w:r w:rsidR="00694BA3">
        <w:t>s en el presente Estatuto</w:t>
      </w:r>
      <w:r w:rsidRPr="00CF71C4">
        <w:t xml:space="preserve">. Aunque </w:t>
      </w:r>
      <w:r w:rsidR="00694BA3">
        <w:t>la</w:t>
      </w:r>
      <w:r w:rsidRPr="00CF71C4">
        <w:t xml:space="preserve"> disponibilidad durante estas veinte (20) horas debe ser permanente para lo que se le requiera, la distribución regular de sus actividades será la siguiente:</w:t>
      </w:r>
    </w:p>
    <w:p w:rsidR="00A105A4" w:rsidRPr="00CF71C4" w:rsidRDefault="00A105A4" w:rsidP="00694BA3">
      <w:pPr>
        <w:ind w:left="567" w:hanging="567"/>
      </w:pPr>
    </w:p>
    <w:p w:rsidR="00393856" w:rsidRPr="00694BA3" w:rsidRDefault="00694BA3" w:rsidP="006D387E">
      <w:pPr>
        <w:pStyle w:val="Prrafodelista"/>
        <w:numPr>
          <w:ilvl w:val="0"/>
          <w:numId w:val="7"/>
        </w:numPr>
        <w:ind w:left="567" w:hanging="567"/>
      </w:pPr>
      <w:r w:rsidRPr="00694BA3">
        <w:t>Docencia.</w:t>
      </w:r>
      <w:r w:rsidR="00393856" w:rsidRPr="00694BA3">
        <w:t xml:space="preserve"> Hasta d</w:t>
      </w:r>
      <w:r w:rsidR="00805E72" w:rsidRPr="00694BA3">
        <w:t>oce</w:t>
      </w:r>
      <w:r w:rsidR="00393856" w:rsidRPr="00694BA3">
        <w:t xml:space="preserve"> (12) horas de clase semanales presenciales o </w:t>
      </w:r>
      <w:r w:rsidR="00393856" w:rsidRPr="00694BA3">
        <w:rPr>
          <w:strike/>
        </w:rPr>
        <w:t>a</w:t>
      </w:r>
      <w:r w:rsidR="00393856" w:rsidRPr="00694BA3">
        <w:t xml:space="preserve"> distancia-virtual. En todo caso, el profesor no podrá exceder el número de d</w:t>
      </w:r>
      <w:r w:rsidR="00805E72" w:rsidRPr="00694BA3">
        <w:t>oce</w:t>
      </w:r>
      <w:r w:rsidR="00393856" w:rsidRPr="00694BA3">
        <w:t xml:space="preserve"> (1</w:t>
      </w:r>
      <w:r w:rsidR="00805E72" w:rsidRPr="00694BA3">
        <w:t>2</w:t>
      </w:r>
      <w:r w:rsidR="00393856" w:rsidRPr="00694BA3">
        <w:t>) horas de clase</w:t>
      </w:r>
      <w:r w:rsidR="003D763B">
        <w:t>.</w:t>
      </w:r>
      <w:r w:rsidR="00393856" w:rsidRPr="00694BA3">
        <w:t xml:space="preserve"> </w:t>
      </w:r>
    </w:p>
    <w:p w:rsidR="00805E72" w:rsidRPr="00CF71C4" w:rsidRDefault="00694BA3" w:rsidP="006D387E">
      <w:pPr>
        <w:pStyle w:val="Prrafodelista"/>
        <w:numPr>
          <w:ilvl w:val="0"/>
          <w:numId w:val="7"/>
        </w:numPr>
        <w:ind w:left="567" w:hanging="567"/>
      </w:pPr>
      <w:r w:rsidRPr="00694BA3">
        <w:t>Actividades complementarias.</w:t>
      </w:r>
      <w:r w:rsidR="00805E72" w:rsidRPr="00694BA3">
        <w:t xml:space="preserve"> Estas actividades comprenden, entre otras, la investigación, la extensión o proyección social, la administración académica y las actividades de apoyo a la formación integral. La sumatoria de las horas dedicadas a estas actividades deberán computarse con las destinadas a la docencia y en todo caso no podrá exceder a la jornada laboral ordinaria de veinte (20) horas semanales.</w:t>
      </w:r>
    </w:p>
    <w:p w:rsidR="0033325C" w:rsidRPr="00B814F2" w:rsidRDefault="0033325C" w:rsidP="00694BA3">
      <w:r w:rsidRPr="00B814F2">
        <w:rPr>
          <w:b/>
          <w:bCs/>
        </w:rPr>
        <w:lastRenderedPageBreak/>
        <w:t>Parágrafo 1.</w:t>
      </w:r>
      <w:r w:rsidRPr="00B814F2">
        <w:t xml:space="preserve"> Para estudios de posgrado con apoyo institucional, la Vicerrectoría Académica asignará el número de horas establecid</w:t>
      </w:r>
      <w:r w:rsidR="000B663D">
        <w:t xml:space="preserve">o en el documento de Políticas sobre </w:t>
      </w:r>
      <w:r w:rsidRPr="00B814F2">
        <w:t xml:space="preserve">Carga Laboral Docente. </w:t>
      </w:r>
    </w:p>
    <w:p w:rsidR="00A105A4" w:rsidRPr="00CF71C4" w:rsidRDefault="00A105A4" w:rsidP="00694BA3">
      <w:r w:rsidRPr="00CF71C4">
        <w:rPr>
          <w:b/>
          <w:bCs/>
        </w:rPr>
        <w:t xml:space="preserve">Parágrafo </w:t>
      </w:r>
      <w:r w:rsidR="0033325C" w:rsidRPr="0033325C">
        <w:rPr>
          <w:b/>
          <w:bCs/>
        </w:rPr>
        <w:t>2</w:t>
      </w:r>
      <w:r w:rsidRPr="00CF71C4">
        <w:rPr>
          <w:b/>
          <w:bCs/>
        </w:rPr>
        <w:t>.</w:t>
      </w:r>
      <w:r w:rsidR="0033325C" w:rsidRPr="0033325C">
        <w:t xml:space="preserve"> </w:t>
      </w:r>
      <w:r w:rsidR="00373D1B" w:rsidRPr="00AA5385">
        <w:t>Los profesores de medio tiempo deberán publicar su horario de actividades, asignando un mínimo de tres (3) horas semanales para la atención de estudiantes en los lugares que les sean asignados como oficina.</w:t>
      </w:r>
    </w:p>
    <w:p w:rsidR="00A105A4" w:rsidRPr="00CF71C4" w:rsidRDefault="00A105A4" w:rsidP="00694BA3">
      <w:r w:rsidRPr="00694BA3">
        <w:rPr>
          <w:b/>
        </w:rPr>
        <w:t xml:space="preserve">Parágrafo </w:t>
      </w:r>
      <w:r w:rsidR="0033325C" w:rsidRPr="00694BA3">
        <w:rPr>
          <w:b/>
        </w:rPr>
        <w:t>3</w:t>
      </w:r>
      <w:r w:rsidRPr="00694BA3">
        <w:rPr>
          <w:b/>
        </w:rPr>
        <w:t>.</w:t>
      </w:r>
      <w:r w:rsidRPr="00694BA3">
        <w:t xml:space="preserve"> Durante los periodos intersemestrales los profesores de medio tiempo deberán cumplir las </w:t>
      </w:r>
      <w:r w:rsidR="00B37A9B" w:rsidRPr="00694BA3">
        <w:t>veinte (</w:t>
      </w:r>
      <w:r w:rsidRPr="00694BA3">
        <w:t>20</w:t>
      </w:r>
      <w:r w:rsidR="00B37A9B" w:rsidRPr="00694BA3">
        <w:t>)</w:t>
      </w:r>
      <w:r w:rsidRPr="00694BA3">
        <w:t xml:space="preserve"> horas laborales semanales en las actividades que les sean asignadas </w:t>
      </w:r>
      <w:r w:rsidRPr="00CF71C4">
        <w:t>por la Institución.</w:t>
      </w:r>
    </w:p>
    <w:p w:rsidR="00A105A4" w:rsidRPr="00CF71C4" w:rsidRDefault="00A105A4" w:rsidP="00694BA3">
      <w:pPr>
        <w:rPr>
          <w:lang w:val="es-ES"/>
        </w:rPr>
      </w:pPr>
      <w:r w:rsidRPr="00694BA3">
        <w:rPr>
          <w:b/>
        </w:rPr>
        <w:t xml:space="preserve">Parágrafo </w:t>
      </w:r>
      <w:r w:rsidR="0033325C" w:rsidRPr="00694BA3">
        <w:rPr>
          <w:b/>
        </w:rPr>
        <w:t>4</w:t>
      </w:r>
      <w:r w:rsidRPr="00694BA3">
        <w:rPr>
          <w:b/>
        </w:rPr>
        <w:t>.</w:t>
      </w:r>
      <w:r w:rsidRPr="00694BA3">
        <w:t xml:space="preserve"> Cuando las condiciones financieras lo exijan, la Corporación podrá modificar la distribución citada en este </w:t>
      </w:r>
      <w:r w:rsidR="00C66B7C" w:rsidRPr="00694BA3">
        <w:t>artículo</w:t>
      </w:r>
      <w:r w:rsidRPr="00CF71C4">
        <w:rPr>
          <w:lang w:val="es-ES"/>
        </w:rPr>
        <w:t>.</w:t>
      </w:r>
    </w:p>
    <w:p w:rsidR="00A105A4" w:rsidRPr="00CF71C4" w:rsidRDefault="00A105A4" w:rsidP="004A74B8">
      <w:pPr>
        <w:rPr>
          <w:lang w:val="es-ES"/>
        </w:rPr>
      </w:pPr>
    </w:p>
    <w:p w:rsidR="00A105A4" w:rsidRPr="00CF71C4" w:rsidRDefault="004A74B8" w:rsidP="00F67A1F">
      <w:pPr>
        <w:pStyle w:val="Ttulo2"/>
      </w:pPr>
      <w:bookmarkStart w:id="43" w:name="_Toc352681766"/>
      <w:bookmarkStart w:id="44" w:name="_Toc386556479"/>
      <w:r>
        <w:t>Artículo 10</w:t>
      </w:r>
      <w:r w:rsidR="00A105A4" w:rsidRPr="00CF71C4">
        <w:t>. Profesor de cátedra.</w:t>
      </w:r>
      <w:bookmarkEnd w:id="43"/>
      <w:bookmarkEnd w:id="44"/>
    </w:p>
    <w:p w:rsidR="00A105A4" w:rsidRPr="00CF71C4" w:rsidRDefault="00A105A4" w:rsidP="004A74B8">
      <w:pPr>
        <w:rPr>
          <w:lang w:val="es-ES"/>
        </w:rPr>
      </w:pPr>
      <w:r w:rsidRPr="00CF71C4">
        <w:rPr>
          <w:lang w:val="es-ES"/>
        </w:rPr>
        <w:t xml:space="preserve">Es profesor de cátedra quien se vincula a la Corporación para impartir un determinado número de horas que no alcancen </w:t>
      </w:r>
      <w:r w:rsidR="003D763B">
        <w:rPr>
          <w:lang w:val="es-ES"/>
        </w:rPr>
        <w:t>e</w:t>
      </w:r>
      <w:r w:rsidRPr="00CF71C4">
        <w:rPr>
          <w:lang w:val="es-ES"/>
        </w:rPr>
        <w:t>l medio tiempo. Estos casos serán excepcionales y se darán cuando por circunstancias especiales determinada asignatura no pueda ser impartida por docentes de dedicación exclusiva, de tiempo completo, de tres cuartos de tiempo o de medio tiempo.</w:t>
      </w:r>
    </w:p>
    <w:p w:rsidR="00A105A4" w:rsidRDefault="00A105A4" w:rsidP="004A74B8">
      <w:pPr>
        <w:rPr>
          <w:lang w:val="es-ES"/>
        </w:rPr>
      </w:pPr>
      <w:r w:rsidRPr="00CF71C4">
        <w:rPr>
          <w:lang w:val="es-ES"/>
        </w:rPr>
        <w:t>Las materias impartidas en la modalidad de cátedra podrán ofrecerse preferiblemente de manera modular en periodos programados por cada facultad.</w:t>
      </w:r>
    </w:p>
    <w:p w:rsidR="00A105A4" w:rsidRDefault="00B06C72" w:rsidP="004A74B8">
      <w:r w:rsidRPr="00CF71C4">
        <w:rPr>
          <w:b/>
          <w:bCs/>
        </w:rPr>
        <w:t xml:space="preserve">Parágrafo </w:t>
      </w:r>
      <w:r>
        <w:rPr>
          <w:b/>
          <w:bCs/>
        </w:rPr>
        <w:t>1</w:t>
      </w:r>
      <w:r w:rsidRPr="00CF71C4">
        <w:rPr>
          <w:b/>
          <w:bCs/>
        </w:rPr>
        <w:t>.</w:t>
      </w:r>
      <w:r w:rsidRPr="0033325C">
        <w:t xml:space="preserve"> </w:t>
      </w:r>
      <w:r w:rsidRPr="00AA5385">
        <w:t>Los profesores de cátedra tendrán una (1) hora semanal por materia para la atención de estudiantes.</w:t>
      </w:r>
    </w:p>
    <w:p w:rsidR="00B06C72" w:rsidRPr="00B06C72" w:rsidRDefault="00B06C72" w:rsidP="004A74B8"/>
    <w:p w:rsidR="00A105A4" w:rsidRPr="00CF71C4" w:rsidRDefault="00757BBC" w:rsidP="00F67A1F">
      <w:pPr>
        <w:pStyle w:val="Ttulo2"/>
      </w:pPr>
      <w:bookmarkStart w:id="45" w:name="_Toc352681767"/>
      <w:bookmarkStart w:id="46" w:name="_Toc386556480"/>
      <w:r>
        <w:t>Artículo 11</w:t>
      </w:r>
      <w:r w:rsidR="00A105A4" w:rsidRPr="00CF71C4">
        <w:t>. Profesor invitado.</w:t>
      </w:r>
      <w:bookmarkEnd w:id="45"/>
      <w:bookmarkEnd w:id="46"/>
    </w:p>
    <w:p w:rsidR="00A105A4" w:rsidRPr="00CF71C4" w:rsidRDefault="00A105A4" w:rsidP="004A74B8">
      <w:pPr>
        <w:rPr>
          <w:lang w:val="es-ES"/>
        </w:rPr>
      </w:pPr>
      <w:r w:rsidRPr="00CF71C4">
        <w:rPr>
          <w:lang w:val="es-ES"/>
        </w:rPr>
        <w:t>El profesor invitado es aquel</w:t>
      </w:r>
      <w:r w:rsidR="00B20F51">
        <w:rPr>
          <w:lang w:val="es-ES"/>
        </w:rPr>
        <w:t xml:space="preserve"> </w:t>
      </w:r>
      <w:r w:rsidR="00B20F51" w:rsidRPr="00B20F51">
        <w:rPr>
          <w:lang w:val="es-ES"/>
        </w:rPr>
        <w:t>que se encuentra vinculado a otra institución de educación superior, centro o instituto de investigación</w:t>
      </w:r>
      <w:r w:rsidR="00B20F51">
        <w:rPr>
          <w:lang w:val="es-ES"/>
        </w:rPr>
        <w:t>,</w:t>
      </w:r>
      <w:r w:rsidR="003D763B">
        <w:rPr>
          <w:lang w:val="es-ES"/>
        </w:rPr>
        <w:t xml:space="preserve"> a quien </w:t>
      </w:r>
      <w:r w:rsidRPr="00CF71C4">
        <w:rPr>
          <w:lang w:val="es-ES"/>
        </w:rPr>
        <w:t xml:space="preserve">la Corporación Universitaria Adventista </w:t>
      </w:r>
      <w:r w:rsidR="00D00B9D">
        <w:rPr>
          <w:lang w:val="es-ES"/>
        </w:rPr>
        <w:t>recibe</w:t>
      </w:r>
      <w:r w:rsidRPr="00CF71C4">
        <w:rPr>
          <w:lang w:val="es-ES"/>
        </w:rPr>
        <w:t xml:space="preserve"> para una función de docencia, investigación u otra área académica</w:t>
      </w:r>
      <w:r w:rsidR="00B20F51">
        <w:rPr>
          <w:lang w:val="es-ES"/>
        </w:rPr>
        <w:t xml:space="preserve">, </w:t>
      </w:r>
      <w:r w:rsidR="00B20F51" w:rsidRPr="00B20F51">
        <w:rPr>
          <w:lang w:val="es-ES"/>
        </w:rPr>
        <w:t>de manera ocasional o transitoria</w:t>
      </w:r>
      <w:r w:rsidR="00B20F51">
        <w:rPr>
          <w:lang w:val="es-ES"/>
        </w:rPr>
        <w:t>,</w:t>
      </w:r>
      <w:r w:rsidRPr="00CF71C4">
        <w:rPr>
          <w:lang w:val="es-ES"/>
        </w:rPr>
        <w:t xml:space="preserve"> en el marco de los convenios interinstitucionales, alianzas estratégicas u otro tipo de acuerdos. </w:t>
      </w:r>
    </w:p>
    <w:p w:rsidR="00A105A4" w:rsidRPr="00CF71C4" w:rsidRDefault="00A105A4" w:rsidP="004A74B8"/>
    <w:p w:rsidR="00A105A4" w:rsidRPr="00CF71C4" w:rsidRDefault="00757BBC" w:rsidP="00F67A1F">
      <w:pPr>
        <w:pStyle w:val="Ttulo2"/>
      </w:pPr>
      <w:bookmarkStart w:id="47" w:name="_Toc352681768"/>
      <w:bookmarkStart w:id="48" w:name="_Toc386556481"/>
      <w:r>
        <w:t>Artículo 12</w:t>
      </w:r>
      <w:r w:rsidR="00A105A4" w:rsidRPr="00CF71C4">
        <w:t xml:space="preserve">. Profesor </w:t>
      </w:r>
      <w:r w:rsidR="00A105A4" w:rsidRPr="005E00EB">
        <w:t>ad honorem.</w:t>
      </w:r>
      <w:bookmarkEnd w:id="47"/>
      <w:bookmarkEnd w:id="48"/>
    </w:p>
    <w:p w:rsidR="00A105A4" w:rsidRDefault="00A105A4" w:rsidP="00757BBC">
      <w:pPr>
        <w:rPr>
          <w:lang w:val="es-ES"/>
        </w:rPr>
      </w:pPr>
      <w:r w:rsidRPr="00CF71C4">
        <w:rPr>
          <w:lang w:val="es-ES"/>
        </w:rPr>
        <w:t xml:space="preserve">El profesor ad honorem es </w:t>
      </w:r>
      <w:r w:rsidRPr="00A47731">
        <w:rPr>
          <w:lang w:val="es-ES"/>
        </w:rPr>
        <w:t>aquel</w:t>
      </w:r>
      <w:r w:rsidR="00A47731">
        <w:rPr>
          <w:lang w:val="es-ES"/>
        </w:rPr>
        <w:t xml:space="preserve"> </w:t>
      </w:r>
      <w:r w:rsidR="00A47731" w:rsidRPr="00A47731">
        <w:rPr>
          <w:lang w:val="es-ES"/>
        </w:rPr>
        <w:t>que</w:t>
      </w:r>
      <w:r w:rsidR="00A47731">
        <w:rPr>
          <w:lang w:val="es-ES"/>
        </w:rPr>
        <w:t>,</w:t>
      </w:r>
      <w:r w:rsidRPr="00A47731">
        <w:rPr>
          <w:lang w:val="es-ES"/>
        </w:rPr>
        <w:t xml:space="preserve"> </w:t>
      </w:r>
      <w:r w:rsidR="00A47731" w:rsidRPr="00A47731">
        <w:rPr>
          <w:lang w:val="es-ES"/>
        </w:rPr>
        <w:t>en calidad de voluntario</w:t>
      </w:r>
      <w:r w:rsidR="00A47731">
        <w:rPr>
          <w:lang w:val="es-ES"/>
        </w:rPr>
        <w:t xml:space="preserve"> y de acuerdo con las disposiciones legales que regulen la materia</w:t>
      </w:r>
      <w:r w:rsidR="00A47731" w:rsidRPr="00A47731">
        <w:rPr>
          <w:lang w:val="es-ES"/>
        </w:rPr>
        <w:t>,</w:t>
      </w:r>
      <w:r w:rsidR="00A47731">
        <w:rPr>
          <w:lang w:val="es-ES"/>
        </w:rPr>
        <w:t xml:space="preserve"> </w:t>
      </w:r>
      <w:r w:rsidRPr="00CF71C4">
        <w:rPr>
          <w:lang w:val="es-ES"/>
        </w:rPr>
        <w:t>desempeña funciones de docencia, investigación u otra área académica sin remuneración, en el marco de los convenios interinstitucionales, alianzas estraté</w:t>
      </w:r>
      <w:r w:rsidR="00DE06F7">
        <w:rPr>
          <w:lang w:val="es-ES"/>
        </w:rPr>
        <w:t xml:space="preserve">gicas u otro tipo de acuerdos. </w:t>
      </w:r>
      <w:r w:rsidRPr="00CF71C4">
        <w:rPr>
          <w:lang w:val="es-ES"/>
        </w:rPr>
        <w:t>La Institución reconoce su labor mediante otro tipo de</w:t>
      </w:r>
      <w:r w:rsidR="00D57F4F">
        <w:rPr>
          <w:lang w:val="es-ES"/>
        </w:rPr>
        <w:t xml:space="preserve"> estímulos o reconocimientos.</w:t>
      </w:r>
    </w:p>
    <w:p w:rsidR="00D57F4F" w:rsidRPr="00CF71C4" w:rsidRDefault="00D57F4F" w:rsidP="00757BBC">
      <w:pPr>
        <w:rPr>
          <w:lang w:val="es-ES"/>
        </w:rPr>
      </w:pPr>
    </w:p>
    <w:p w:rsidR="00A105A4" w:rsidRPr="004B30A5" w:rsidRDefault="00A105A4" w:rsidP="00F67A1F">
      <w:pPr>
        <w:pStyle w:val="Ttulo2"/>
        <w:rPr>
          <w:color w:val="FF0000"/>
        </w:rPr>
      </w:pPr>
      <w:bookmarkStart w:id="49" w:name="_Toc352681769"/>
      <w:bookmarkStart w:id="50" w:name="_Toc386556482"/>
      <w:r w:rsidRPr="00757BBC">
        <w:t xml:space="preserve">Artículo </w:t>
      </w:r>
      <w:r w:rsidR="004A74B8" w:rsidRPr="00757BBC">
        <w:t>13</w:t>
      </w:r>
      <w:r w:rsidRPr="00757BBC">
        <w:t xml:space="preserve">. Profesor </w:t>
      </w:r>
      <w:bookmarkEnd w:id="49"/>
      <w:bookmarkEnd w:id="50"/>
      <w:r w:rsidR="00AA5385" w:rsidRPr="00AA5385">
        <w:t>e</w:t>
      </w:r>
      <w:r w:rsidR="004B30A5" w:rsidRPr="00AA5385">
        <w:t xml:space="preserve">xperto. </w:t>
      </w:r>
    </w:p>
    <w:p w:rsidR="00A105A4" w:rsidRPr="00CF71C4" w:rsidRDefault="00A47731" w:rsidP="00757BBC">
      <w:pPr>
        <w:rPr>
          <w:rFonts w:eastAsia="Times New Roman"/>
          <w:lang w:val="es-ES_tradnl"/>
        </w:rPr>
      </w:pPr>
      <w:r w:rsidRPr="00757BBC">
        <w:rPr>
          <w:rFonts w:eastAsia="Times New Roman"/>
          <w:lang w:val="es-ES_tradnl"/>
        </w:rPr>
        <w:t xml:space="preserve">El profesor </w:t>
      </w:r>
      <w:r w:rsidR="00B06C72">
        <w:rPr>
          <w:rFonts w:eastAsia="Times New Roman"/>
          <w:lang w:val="es-ES_tradnl"/>
        </w:rPr>
        <w:t>experto</w:t>
      </w:r>
      <w:r w:rsidRPr="00757BBC">
        <w:t xml:space="preserve"> e</w:t>
      </w:r>
      <w:r w:rsidR="00A105A4" w:rsidRPr="00757BBC">
        <w:t xml:space="preserve">s </w:t>
      </w:r>
      <w:r w:rsidRPr="00757BBC">
        <w:t xml:space="preserve">aquel </w:t>
      </w:r>
      <w:r w:rsidR="00A105A4" w:rsidRPr="00757BBC">
        <w:t>que</w:t>
      </w:r>
      <w:r w:rsidR="00CD7203" w:rsidRPr="00757BBC">
        <w:t>,</w:t>
      </w:r>
      <w:r w:rsidR="00A105A4" w:rsidRPr="00757BBC">
        <w:t xml:space="preserve"> sin </w:t>
      </w:r>
      <w:r w:rsidRPr="00757BBC">
        <w:t xml:space="preserve">haber obtenido un </w:t>
      </w:r>
      <w:r w:rsidR="00A105A4" w:rsidRPr="00757BBC">
        <w:t xml:space="preserve">título profesional, </w:t>
      </w:r>
      <w:r w:rsidRPr="00757BBC">
        <w:t xml:space="preserve">y </w:t>
      </w:r>
      <w:r w:rsidR="00A105A4" w:rsidRPr="00757BBC">
        <w:t xml:space="preserve">debido a su </w:t>
      </w:r>
      <w:r w:rsidRPr="00757BBC">
        <w:t>trayectoria y experiencia</w:t>
      </w:r>
      <w:r w:rsidR="00A105A4" w:rsidRPr="00757BBC">
        <w:t xml:space="preserve"> en un área del arte o de la técnica, puede prestar una c</w:t>
      </w:r>
      <w:r w:rsidR="00542408" w:rsidRPr="00757BBC">
        <w:t>olaboración complementaria a la</w:t>
      </w:r>
      <w:r w:rsidR="00A105A4" w:rsidRPr="00757BBC">
        <w:t xml:space="preserve"> </w:t>
      </w:r>
      <w:r w:rsidR="00542408" w:rsidRPr="00757BBC">
        <w:rPr>
          <w:rFonts w:eastAsia="Times New Roman"/>
          <w:lang w:val="es-ES_tradnl"/>
        </w:rPr>
        <w:t>labor docente</w:t>
      </w:r>
      <w:r w:rsidR="00A105A4" w:rsidRPr="00757BBC">
        <w:rPr>
          <w:rFonts w:eastAsia="Times New Roman"/>
          <w:lang w:val="es-ES_tradnl"/>
        </w:rPr>
        <w:t>.</w:t>
      </w:r>
    </w:p>
    <w:p w:rsidR="00A105A4" w:rsidRPr="00E725B3" w:rsidRDefault="00D5280F" w:rsidP="00A34175">
      <w:pPr>
        <w:rPr>
          <w:rFonts w:eastAsia="Times New Roman"/>
          <w:strike/>
        </w:rPr>
      </w:pPr>
      <w:r>
        <w:rPr>
          <w:rFonts w:eastAsia="Times New Roman"/>
          <w:b/>
          <w:bCs/>
          <w:lang w:val="es-ES_tradnl"/>
        </w:rPr>
        <w:t>Parágrafo</w:t>
      </w:r>
      <w:r w:rsidR="00A34175" w:rsidRPr="00A34175">
        <w:t>.</w:t>
      </w:r>
      <w:r w:rsidR="00A105A4" w:rsidRPr="00CF71C4">
        <w:rPr>
          <w:rFonts w:eastAsia="Times New Roman"/>
          <w:lang w:val="es-ES_tradnl"/>
        </w:rPr>
        <w:t xml:space="preserve"> El ingreso </w:t>
      </w:r>
      <w:r w:rsidR="001C132D" w:rsidRPr="00CF71C4">
        <w:rPr>
          <w:rFonts w:eastAsia="Times New Roman"/>
          <w:lang w:val="es-ES_tradnl"/>
        </w:rPr>
        <w:t xml:space="preserve">a la Corporación </w:t>
      </w:r>
      <w:r w:rsidR="00A105A4" w:rsidRPr="00CF71C4">
        <w:rPr>
          <w:rFonts w:eastAsia="Times New Roman"/>
          <w:lang w:val="es-ES_tradnl"/>
        </w:rPr>
        <w:t>de</w:t>
      </w:r>
      <w:r w:rsidR="00011002">
        <w:rPr>
          <w:rFonts w:eastAsia="Times New Roman"/>
          <w:lang w:val="es-ES_tradnl"/>
        </w:rPr>
        <w:t>l</w:t>
      </w:r>
      <w:r w:rsidR="00A105A4" w:rsidRPr="00CF71C4">
        <w:rPr>
          <w:rFonts w:eastAsia="Times New Roman"/>
          <w:lang w:val="es-ES_tradnl"/>
        </w:rPr>
        <w:t xml:space="preserve"> </w:t>
      </w:r>
      <w:r w:rsidR="00011002">
        <w:rPr>
          <w:rFonts w:eastAsia="Times New Roman"/>
          <w:lang w:val="es-ES_tradnl"/>
        </w:rPr>
        <w:t>profesor</w:t>
      </w:r>
      <w:r w:rsidR="00A105A4" w:rsidRPr="00CF71C4">
        <w:rPr>
          <w:rFonts w:eastAsia="Times New Roman"/>
          <w:lang w:val="es-ES_tradnl"/>
        </w:rPr>
        <w:t xml:space="preserve"> </w:t>
      </w:r>
      <w:r w:rsidR="00B06C72" w:rsidRPr="00AA5385">
        <w:rPr>
          <w:rFonts w:eastAsia="Times New Roman"/>
          <w:lang w:val="es-ES_tradnl"/>
        </w:rPr>
        <w:t xml:space="preserve">experto </w:t>
      </w:r>
      <w:r w:rsidR="00A105A4" w:rsidRPr="00CF71C4">
        <w:rPr>
          <w:rFonts w:eastAsia="Times New Roman"/>
          <w:lang w:val="es-ES_tradnl"/>
        </w:rPr>
        <w:t xml:space="preserve">se hará </w:t>
      </w:r>
      <w:r w:rsidR="001C132D" w:rsidRPr="001C132D">
        <w:rPr>
          <w:rFonts w:eastAsia="Times New Roman"/>
          <w:lang w:val="es-ES_tradnl"/>
        </w:rPr>
        <w:t xml:space="preserve">según los </w:t>
      </w:r>
      <w:r w:rsidR="00E725B3">
        <w:rPr>
          <w:rFonts w:eastAsia="Times New Roman"/>
          <w:lang w:val="es-ES_tradnl"/>
        </w:rPr>
        <w:t>criterios de selección y vinculación establecidos en el presente Estatuto.</w:t>
      </w:r>
      <w:r w:rsidR="001C132D" w:rsidRPr="001C132D">
        <w:rPr>
          <w:rFonts w:eastAsia="Times New Roman"/>
          <w:lang w:val="es-ES_tradnl"/>
        </w:rPr>
        <w:t xml:space="preserve"> </w:t>
      </w:r>
    </w:p>
    <w:p w:rsidR="00DD53FF" w:rsidRDefault="00DD53FF">
      <w:pPr>
        <w:rPr>
          <w:rFonts w:ascii="Arial" w:eastAsia="Times New Roman" w:hAnsi="Arial" w:cs="Arial"/>
          <w:b/>
          <w:bCs/>
          <w:kern w:val="32"/>
          <w:szCs w:val="24"/>
          <w:lang w:val="es-ES" w:eastAsia="es-ES"/>
        </w:rPr>
      </w:pPr>
      <w:r>
        <w:rPr>
          <w:szCs w:val="24"/>
        </w:rPr>
        <w:br w:type="page"/>
      </w:r>
    </w:p>
    <w:p w:rsidR="00A105A4" w:rsidRPr="00CF71C4" w:rsidRDefault="00A105A4" w:rsidP="00435637">
      <w:pPr>
        <w:pStyle w:val="Ttulo1"/>
      </w:pPr>
      <w:bookmarkStart w:id="51" w:name="_Toc352681770"/>
      <w:bookmarkStart w:id="52" w:name="_Toc386556483"/>
      <w:r w:rsidRPr="00CF71C4">
        <w:lastRenderedPageBreak/>
        <w:t>CAPÍTULO IV</w:t>
      </w:r>
      <w:bookmarkEnd w:id="51"/>
      <w:bookmarkEnd w:id="52"/>
    </w:p>
    <w:p w:rsidR="00A105A4" w:rsidRDefault="00A105A4" w:rsidP="00435637">
      <w:pPr>
        <w:pStyle w:val="Ttulo1"/>
      </w:pPr>
      <w:bookmarkStart w:id="53" w:name="_Toc386556484"/>
      <w:bookmarkStart w:id="54" w:name="_Toc352681771"/>
      <w:r w:rsidRPr="00CF71C4">
        <w:t>ACTIVIDADES PROFESORALES</w:t>
      </w:r>
      <w:bookmarkEnd w:id="53"/>
      <w:r w:rsidRPr="00CF71C4">
        <w:t xml:space="preserve"> </w:t>
      </w:r>
      <w:bookmarkEnd w:id="54"/>
    </w:p>
    <w:p w:rsidR="00AC6863" w:rsidRPr="00AC6863" w:rsidRDefault="00AC6863" w:rsidP="00435637">
      <w:pPr>
        <w:rPr>
          <w:lang w:val="es-ES" w:eastAsia="es-ES"/>
        </w:rPr>
      </w:pPr>
    </w:p>
    <w:p w:rsidR="00A105A4" w:rsidRPr="00CF71C4" w:rsidRDefault="00435637" w:rsidP="00F67A1F">
      <w:pPr>
        <w:pStyle w:val="Ttulo2"/>
      </w:pPr>
      <w:bookmarkStart w:id="55" w:name="_Toc158430624"/>
      <w:bookmarkStart w:id="56" w:name="_Toc352681772"/>
      <w:bookmarkStart w:id="57" w:name="_Toc386556485"/>
      <w:r>
        <w:t>Artículo 14</w:t>
      </w:r>
      <w:r w:rsidR="00A105A4" w:rsidRPr="00CF71C4">
        <w:t xml:space="preserve">. </w:t>
      </w:r>
      <w:r w:rsidR="007D6F29">
        <w:t xml:space="preserve">Actividades </w:t>
      </w:r>
      <w:r w:rsidR="00A105A4" w:rsidRPr="00CF71C4">
        <w:t>profesorales</w:t>
      </w:r>
      <w:bookmarkEnd w:id="55"/>
      <w:r w:rsidR="00A105A4" w:rsidRPr="00CF71C4">
        <w:t>.</w:t>
      </w:r>
      <w:bookmarkEnd w:id="56"/>
      <w:bookmarkEnd w:id="57"/>
    </w:p>
    <w:p w:rsidR="00A105A4" w:rsidRDefault="00A105A4" w:rsidP="00435637">
      <w:pPr>
        <w:rPr>
          <w:lang w:val="es-MX"/>
        </w:rPr>
      </w:pPr>
      <w:r w:rsidRPr="00CF71C4">
        <w:rPr>
          <w:lang w:val="es-MX"/>
        </w:rPr>
        <w:t xml:space="preserve">Las </w:t>
      </w:r>
      <w:r w:rsidR="007D6F29" w:rsidRPr="00435637">
        <w:rPr>
          <w:lang w:val="es-MX"/>
        </w:rPr>
        <w:t>actividades</w:t>
      </w:r>
      <w:r w:rsidR="007D6F29">
        <w:rPr>
          <w:lang w:val="es-MX"/>
        </w:rPr>
        <w:t xml:space="preserve"> </w:t>
      </w:r>
      <w:r w:rsidRPr="00CF71C4">
        <w:rPr>
          <w:lang w:val="es-MX"/>
        </w:rPr>
        <w:t>profesorales en las áreas de doce</w:t>
      </w:r>
      <w:r w:rsidR="005F7A70">
        <w:rPr>
          <w:lang w:val="es-MX"/>
        </w:rPr>
        <w:t>ncia, investigación, extensión y</w:t>
      </w:r>
      <w:r w:rsidRPr="00CF71C4">
        <w:rPr>
          <w:lang w:val="es-MX"/>
        </w:rPr>
        <w:t xml:space="preserve"> </w:t>
      </w:r>
      <w:r w:rsidR="00B06C72" w:rsidRPr="00CF71C4">
        <w:rPr>
          <w:lang w:val="es-MX"/>
        </w:rPr>
        <w:t>proyección social, administrativa y complementaria</w:t>
      </w:r>
      <w:r w:rsidRPr="00CF71C4">
        <w:rPr>
          <w:lang w:val="es-MX"/>
        </w:rPr>
        <w:t xml:space="preserve"> serán, entre otras, las siguientes:</w:t>
      </w:r>
    </w:p>
    <w:p w:rsidR="00A105A4" w:rsidRPr="005F7A70" w:rsidRDefault="00A105A4" w:rsidP="006D387E">
      <w:pPr>
        <w:pStyle w:val="Prrafodelista"/>
        <w:numPr>
          <w:ilvl w:val="0"/>
          <w:numId w:val="8"/>
        </w:numPr>
        <w:ind w:left="567" w:hanging="567"/>
        <w:rPr>
          <w:lang w:val="es-MX"/>
        </w:rPr>
      </w:pPr>
      <w:r w:rsidRPr="005F7A70">
        <w:rPr>
          <w:lang w:val="es-MX"/>
        </w:rPr>
        <w:t>Docencia en sus diferentes modalidades y niveles.</w:t>
      </w:r>
    </w:p>
    <w:p w:rsidR="00A105A4" w:rsidRPr="005F7A70" w:rsidRDefault="00A105A4" w:rsidP="006D387E">
      <w:pPr>
        <w:pStyle w:val="Prrafodelista"/>
        <w:numPr>
          <w:ilvl w:val="0"/>
          <w:numId w:val="8"/>
        </w:numPr>
        <w:ind w:left="567" w:hanging="567"/>
        <w:rPr>
          <w:lang w:val="es-MX"/>
        </w:rPr>
      </w:pPr>
      <w:r w:rsidRPr="005F7A70">
        <w:rPr>
          <w:lang w:val="es-MX"/>
        </w:rPr>
        <w:t>Planeación, gestión, ejecución y divulgación de proyectos investigativos.</w:t>
      </w:r>
    </w:p>
    <w:p w:rsidR="00A105A4" w:rsidRPr="005F7A70" w:rsidRDefault="00A105A4" w:rsidP="006D387E">
      <w:pPr>
        <w:pStyle w:val="Prrafodelista"/>
        <w:numPr>
          <w:ilvl w:val="0"/>
          <w:numId w:val="8"/>
        </w:numPr>
        <w:ind w:left="567" w:hanging="567"/>
        <w:rPr>
          <w:lang w:val="es-MX"/>
        </w:rPr>
      </w:pPr>
      <w:r w:rsidRPr="005F7A70">
        <w:rPr>
          <w:lang w:val="es-MX"/>
        </w:rPr>
        <w:t>Actividades administrativas y académicas inherentes a la función profesoral.</w:t>
      </w:r>
    </w:p>
    <w:p w:rsidR="00A105A4" w:rsidRPr="005F7A70" w:rsidRDefault="00A105A4" w:rsidP="006D387E">
      <w:pPr>
        <w:pStyle w:val="Prrafodelista"/>
        <w:numPr>
          <w:ilvl w:val="0"/>
          <w:numId w:val="8"/>
        </w:numPr>
        <w:ind w:left="567" w:hanging="567"/>
        <w:rPr>
          <w:lang w:val="es-MX"/>
        </w:rPr>
      </w:pPr>
      <w:r w:rsidRPr="005F7A70">
        <w:rPr>
          <w:lang w:val="es-MX"/>
        </w:rPr>
        <w:t xml:space="preserve">Participación en trabajos de extensión, proyección social y las relacionadas con el sector externo. </w:t>
      </w:r>
    </w:p>
    <w:p w:rsidR="00A105A4" w:rsidRPr="005F7A70" w:rsidRDefault="00A105A4" w:rsidP="006D387E">
      <w:pPr>
        <w:pStyle w:val="Prrafodelista"/>
        <w:numPr>
          <w:ilvl w:val="0"/>
          <w:numId w:val="8"/>
        </w:numPr>
        <w:ind w:left="567" w:hanging="567"/>
        <w:rPr>
          <w:lang w:val="es-MX"/>
        </w:rPr>
      </w:pPr>
      <w:r w:rsidRPr="005F7A70">
        <w:rPr>
          <w:lang w:val="es-MX"/>
        </w:rPr>
        <w:t>Ases</w:t>
      </w:r>
      <w:r w:rsidR="00B43233" w:rsidRPr="005F7A70">
        <w:rPr>
          <w:lang w:val="es-MX"/>
        </w:rPr>
        <w:t xml:space="preserve">oría, dirección, coordinación, </w:t>
      </w:r>
      <w:r w:rsidRPr="005F7A70">
        <w:rPr>
          <w:lang w:val="es-MX"/>
        </w:rPr>
        <w:t xml:space="preserve">evaluación de labores, proyectos de grado </w:t>
      </w:r>
      <w:r w:rsidR="00B43233" w:rsidRPr="005F7A70">
        <w:rPr>
          <w:lang w:val="es-MX"/>
        </w:rPr>
        <w:t xml:space="preserve">y </w:t>
      </w:r>
      <w:r w:rsidRPr="005F7A70">
        <w:rPr>
          <w:lang w:val="es-MX"/>
        </w:rPr>
        <w:t>prácticas, en los diversos niveles de formación.</w:t>
      </w:r>
    </w:p>
    <w:p w:rsidR="00A105A4" w:rsidRPr="005F7A70" w:rsidRDefault="00843A7D" w:rsidP="006D387E">
      <w:pPr>
        <w:pStyle w:val="Prrafodelista"/>
        <w:numPr>
          <w:ilvl w:val="0"/>
          <w:numId w:val="8"/>
        </w:numPr>
        <w:ind w:left="567" w:hanging="567"/>
        <w:rPr>
          <w:lang w:val="es-MX"/>
        </w:rPr>
      </w:pPr>
      <w:r w:rsidRPr="005F7A70">
        <w:rPr>
          <w:lang w:val="es-MX"/>
        </w:rPr>
        <w:t>Elaboración y d</w:t>
      </w:r>
      <w:r w:rsidR="005F7A70" w:rsidRPr="005F7A70">
        <w:rPr>
          <w:lang w:val="es-MX"/>
        </w:rPr>
        <w:t>esarrollo de contenidos</w:t>
      </w:r>
      <w:r w:rsidR="00AF337D" w:rsidRPr="005F7A70">
        <w:rPr>
          <w:lang w:val="es-MX"/>
        </w:rPr>
        <w:t xml:space="preserve"> de</w:t>
      </w:r>
      <w:r w:rsidR="005F7A70" w:rsidRPr="005F7A70">
        <w:rPr>
          <w:lang w:val="es-MX"/>
        </w:rPr>
        <w:t xml:space="preserve"> módulos.</w:t>
      </w:r>
    </w:p>
    <w:p w:rsidR="00A105A4" w:rsidRPr="005F7A70" w:rsidRDefault="00A105A4" w:rsidP="006D387E">
      <w:pPr>
        <w:pStyle w:val="Prrafodelista"/>
        <w:numPr>
          <w:ilvl w:val="0"/>
          <w:numId w:val="8"/>
        </w:numPr>
        <w:ind w:left="567" w:hanging="567"/>
        <w:rPr>
          <w:lang w:val="es-MX"/>
        </w:rPr>
      </w:pPr>
      <w:r w:rsidRPr="005F7A70">
        <w:rPr>
          <w:lang w:val="es-MX"/>
        </w:rPr>
        <w:t xml:space="preserve">Participación en procesos de formación investigativa. </w:t>
      </w:r>
    </w:p>
    <w:p w:rsidR="00A105A4" w:rsidRPr="005F7A70" w:rsidRDefault="00A105A4" w:rsidP="006D387E">
      <w:pPr>
        <w:pStyle w:val="Prrafodelista"/>
        <w:numPr>
          <w:ilvl w:val="0"/>
          <w:numId w:val="8"/>
        </w:numPr>
        <w:ind w:left="567" w:hanging="567"/>
        <w:rPr>
          <w:lang w:val="es-MX"/>
        </w:rPr>
      </w:pPr>
      <w:r w:rsidRPr="005F7A70">
        <w:rPr>
          <w:lang w:val="es-MX"/>
        </w:rPr>
        <w:t xml:space="preserve">Asesorías académicas a los estudiantes. </w:t>
      </w:r>
    </w:p>
    <w:p w:rsidR="00A105A4" w:rsidRPr="005F7A70" w:rsidRDefault="00DF1C59" w:rsidP="006D387E">
      <w:pPr>
        <w:pStyle w:val="Prrafodelista"/>
        <w:numPr>
          <w:ilvl w:val="0"/>
          <w:numId w:val="8"/>
        </w:numPr>
        <w:ind w:left="567" w:hanging="567"/>
        <w:rPr>
          <w:lang w:val="es-MX"/>
        </w:rPr>
      </w:pPr>
      <w:r w:rsidRPr="005F7A70">
        <w:rPr>
          <w:lang w:val="es-MX"/>
        </w:rPr>
        <w:t>Asistencia o p</w:t>
      </w:r>
      <w:r w:rsidR="00A105A4" w:rsidRPr="005F7A70">
        <w:rPr>
          <w:lang w:val="es-MX"/>
        </w:rPr>
        <w:t>articipación en eventos académicos que contribuyan a su mejoramiento, actualización o perfeccionamiento</w:t>
      </w:r>
      <w:r w:rsidRPr="005F7A70">
        <w:rPr>
          <w:lang w:val="es-MX"/>
        </w:rPr>
        <w:t xml:space="preserve"> profesional</w:t>
      </w:r>
      <w:r w:rsidR="00A105A4" w:rsidRPr="005F7A70">
        <w:rPr>
          <w:lang w:val="es-MX"/>
        </w:rPr>
        <w:t>.</w:t>
      </w:r>
    </w:p>
    <w:p w:rsidR="00A105A4" w:rsidRPr="005F7A70" w:rsidRDefault="005F7A70" w:rsidP="006D387E">
      <w:pPr>
        <w:pStyle w:val="Prrafodelista"/>
        <w:numPr>
          <w:ilvl w:val="0"/>
          <w:numId w:val="8"/>
        </w:numPr>
        <w:ind w:left="567" w:hanging="567"/>
        <w:rPr>
          <w:lang w:val="es-MX"/>
        </w:rPr>
      </w:pPr>
      <w:r w:rsidRPr="005F7A70">
        <w:rPr>
          <w:lang w:val="es-MX"/>
        </w:rPr>
        <w:t xml:space="preserve">Producción de textos y </w:t>
      </w:r>
      <w:r w:rsidR="003D603F" w:rsidRPr="005F7A70">
        <w:rPr>
          <w:lang w:val="es-MX"/>
        </w:rPr>
        <w:t xml:space="preserve">otros materiales </w:t>
      </w:r>
      <w:r w:rsidR="00A105A4" w:rsidRPr="005F7A70">
        <w:rPr>
          <w:lang w:val="es-MX"/>
        </w:rPr>
        <w:t>de utilidad para la comunidad institucional o la sociedad.</w:t>
      </w:r>
    </w:p>
    <w:p w:rsidR="00A105A4" w:rsidRPr="005F7A70" w:rsidRDefault="00A105A4" w:rsidP="006D387E">
      <w:pPr>
        <w:pStyle w:val="Prrafodelista"/>
        <w:numPr>
          <w:ilvl w:val="0"/>
          <w:numId w:val="8"/>
        </w:numPr>
        <w:ind w:left="567" w:hanging="567"/>
        <w:rPr>
          <w:lang w:val="es-MX"/>
        </w:rPr>
      </w:pPr>
      <w:r w:rsidRPr="005F7A70">
        <w:rPr>
          <w:lang w:val="es-MX"/>
        </w:rPr>
        <w:t>Vinculación a sociedades, redes o grupos académicos, artísticos o científicos.</w:t>
      </w:r>
    </w:p>
    <w:p w:rsidR="00A105A4" w:rsidRPr="005F7A70" w:rsidRDefault="00A105A4" w:rsidP="006D387E">
      <w:pPr>
        <w:pStyle w:val="Prrafodelista"/>
        <w:numPr>
          <w:ilvl w:val="0"/>
          <w:numId w:val="8"/>
        </w:numPr>
        <w:ind w:left="567" w:hanging="567"/>
        <w:rPr>
          <w:lang w:val="es-MX"/>
        </w:rPr>
      </w:pPr>
      <w:r w:rsidRPr="005F7A70">
        <w:rPr>
          <w:lang w:val="es-MX"/>
        </w:rPr>
        <w:t xml:space="preserve">Participación en órganos y </w:t>
      </w:r>
      <w:r w:rsidR="003D603F" w:rsidRPr="005F7A70">
        <w:rPr>
          <w:lang w:val="es-MX"/>
        </w:rPr>
        <w:t xml:space="preserve">en </w:t>
      </w:r>
      <w:r w:rsidRPr="005F7A70">
        <w:rPr>
          <w:lang w:val="es-MX"/>
        </w:rPr>
        <w:t>labores,</w:t>
      </w:r>
      <w:r w:rsidR="003D603F" w:rsidRPr="005F7A70">
        <w:rPr>
          <w:lang w:val="es-MX"/>
        </w:rPr>
        <w:t xml:space="preserve"> administrativas,</w:t>
      </w:r>
      <w:r w:rsidRPr="005F7A70">
        <w:rPr>
          <w:lang w:val="es-MX"/>
        </w:rPr>
        <w:t xml:space="preserve"> consultivas o asesoras de la Corporación.</w:t>
      </w:r>
    </w:p>
    <w:p w:rsidR="00A105A4" w:rsidRPr="005F7A70" w:rsidRDefault="00A105A4" w:rsidP="006D387E">
      <w:pPr>
        <w:pStyle w:val="Prrafodelista"/>
        <w:numPr>
          <w:ilvl w:val="0"/>
          <w:numId w:val="8"/>
        </w:numPr>
        <w:ind w:left="567" w:hanging="567"/>
        <w:rPr>
          <w:lang w:val="es-MX"/>
        </w:rPr>
      </w:pPr>
      <w:r w:rsidRPr="005F7A70">
        <w:rPr>
          <w:lang w:val="es-MX"/>
        </w:rPr>
        <w:t xml:space="preserve">Mentoría y apoyo a las actividades de formación integral. </w:t>
      </w:r>
    </w:p>
    <w:p w:rsidR="00A105A4" w:rsidRPr="005F7A70" w:rsidRDefault="00A105A4" w:rsidP="006D387E">
      <w:pPr>
        <w:pStyle w:val="Prrafodelista"/>
        <w:numPr>
          <w:ilvl w:val="0"/>
          <w:numId w:val="8"/>
        </w:numPr>
        <w:ind w:left="567" w:hanging="567"/>
        <w:rPr>
          <w:lang w:val="es-MX"/>
        </w:rPr>
      </w:pPr>
      <w:r w:rsidRPr="005F7A70">
        <w:rPr>
          <w:lang w:val="es-MX"/>
        </w:rPr>
        <w:t>Coordinación de programas académicos, de investigación</w:t>
      </w:r>
      <w:r w:rsidR="00CA0A98" w:rsidRPr="005F7A70">
        <w:rPr>
          <w:lang w:val="es-MX"/>
        </w:rPr>
        <w:t>,</w:t>
      </w:r>
      <w:r w:rsidR="007A6577" w:rsidRPr="005F7A70">
        <w:rPr>
          <w:lang w:val="es-MX"/>
        </w:rPr>
        <w:t xml:space="preserve"> de proyección social,</w:t>
      </w:r>
      <w:r w:rsidR="00CA0A98" w:rsidRPr="005F7A70">
        <w:rPr>
          <w:lang w:val="es-MX"/>
        </w:rPr>
        <w:t xml:space="preserve"> centros de prácticas</w:t>
      </w:r>
      <w:r w:rsidRPr="005F7A70">
        <w:rPr>
          <w:lang w:val="es-MX"/>
        </w:rPr>
        <w:t xml:space="preserve"> </w:t>
      </w:r>
      <w:r w:rsidR="007A6577" w:rsidRPr="005F7A70">
        <w:rPr>
          <w:lang w:val="es-MX"/>
        </w:rPr>
        <w:t>y otras dependencias</w:t>
      </w:r>
      <w:r w:rsidRPr="005F7A70">
        <w:rPr>
          <w:lang w:val="es-MX"/>
        </w:rPr>
        <w:t xml:space="preserve">. </w:t>
      </w:r>
    </w:p>
    <w:p w:rsidR="00A105A4" w:rsidRPr="005F7A70" w:rsidRDefault="00A105A4" w:rsidP="006D387E">
      <w:pPr>
        <w:pStyle w:val="Prrafodelista"/>
        <w:numPr>
          <w:ilvl w:val="0"/>
          <w:numId w:val="8"/>
        </w:numPr>
        <w:ind w:left="567" w:hanging="567"/>
        <w:rPr>
          <w:lang w:val="es-MX"/>
        </w:rPr>
      </w:pPr>
      <w:r w:rsidRPr="005F7A70">
        <w:rPr>
          <w:lang w:val="es-MX"/>
        </w:rPr>
        <w:t>Otras que les sean asignadas de acuerdo con las necesidades de la UNAC.</w:t>
      </w:r>
    </w:p>
    <w:p w:rsidR="00A105A4" w:rsidRPr="005F7A70" w:rsidRDefault="00A105A4" w:rsidP="005F7A70">
      <w:pPr>
        <w:ind w:left="567" w:hanging="567"/>
        <w:rPr>
          <w:lang w:val="es-MX"/>
        </w:rPr>
      </w:pPr>
    </w:p>
    <w:p w:rsidR="00A105A4" w:rsidRPr="00CF71C4" w:rsidRDefault="00A105A4" w:rsidP="00A105A4">
      <w:pPr>
        <w:rPr>
          <w:rFonts w:ascii="Arial" w:hAnsi="Arial" w:cs="Arial"/>
          <w:szCs w:val="24"/>
        </w:rPr>
      </w:pPr>
      <w:r w:rsidRPr="00CF71C4">
        <w:rPr>
          <w:rFonts w:ascii="Arial" w:hAnsi="Arial" w:cs="Arial"/>
          <w:szCs w:val="24"/>
        </w:rPr>
        <w:br w:type="page"/>
      </w:r>
    </w:p>
    <w:p w:rsidR="00A105A4" w:rsidRPr="00CF71C4" w:rsidRDefault="00A105A4" w:rsidP="004619BF">
      <w:pPr>
        <w:pStyle w:val="Ttulo1"/>
      </w:pPr>
      <w:bookmarkStart w:id="58" w:name="_Toc158430626"/>
      <w:bookmarkStart w:id="59" w:name="_Toc318099131"/>
      <w:bookmarkStart w:id="60" w:name="_Toc352681773"/>
      <w:bookmarkStart w:id="61" w:name="_Toc386556486"/>
      <w:r w:rsidRPr="00CF71C4">
        <w:lastRenderedPageBreak/>
        <w:t>CAPÍTULO V</w:t>
      </w:r>
      <w:bookmarkEnd w:id="58"/>
      <w:bookmarkEnd w:id="59"/>
      <w:bookmarkEnd w:id="60"/>
      <w:bookmarkEnd w:id="61"/>
    </w:p>
    <w:p w:rsidR="00A105A4" w:rsidRPr="00CF71C4" w:rsidRDefault="00A105A4" w:rsidP="004619BF">
      <w:pPr>
        <w:pStyle w:val="Ttulo1"/>
      </w:pPr>
      <w:bookmarkStart w:id="62" w:name="_Toc158430627"/>
      <w:bookmarkStart w:id="63" w:name="_Toc318099132"/>
      <w:bookmarkStart w:id="64" w:name="_Toc352681774"/>
      <w:bookmarkStart w:id="65" w:name="_Toc386556487"/>
      <w:r w:rsidRPr="00CF71C4">
        <w:t xml:space="preserve">ESCALAFÓN </w:t>
      </w:r>
      <w:bookmarkEnd w:id="62"/>
      <w:r w:rsidRPr="00CF71C4">
        <w:t>PROFESORAL</w:t>
      </w:r>
      <w:bookmarkEnd w:id="63"/>
      <w:bookmarkEnd w:id="64"/>
      <w:bookmarkEnd w:id="65"/>
    </w:p>
    <w:p w:rsidR="00A105A4" w:rsidRPr="00CF71C4" w:rsidRDefault="00A105A4" w:rsidP="00A105A4">
      <w:pPr>
        <w:spacing w:after="0" w:line="240" w:lineRule="auto"/>
        <w:rPr>
          <w:rFonts w:ascii="Arial" w:hAnsi="Arial" w:cs="Arial"/>
          <w:szCs w:val="24"/>
          <w:lang w:val="es-MX" w:eastAsia="es-ES"/>
        </w:rPr>
      </w:pPr>
    </w:p>
    <w:p w:rsidR="00A105A4" w:rsidRPr="004619BF" w:rsidRDefault="00A105A4" w:rsidP="00F67A1F">
      <w:pPr>
        <w:pStyle w:val="Ttulo2"/>
      </w:pPr>
      <w:bookmarkStart w:id="66" w:name="_Toc158430628"/>
      <w:bookmarkStart w:id="67" w:name="_Toc352681775"/>
      <w:bookmarkStart w:id="68" w:name="_Toc386556488"/>
      <w:r w:rsidRPr="00CF71C4">
        <w:t>Artículo 15. Escalafón Profesoral.</w:t>
      </w:r>
      <w:bookmarkEnd w:id="66"/>
      <w:bookmarkEnd w:id="67"/>
      <w:bookmarkEnd w:id="68"/>
      <w:r w:rsidRPr="00CF71C4">
        <w:t xml:space="preserve"> </w:t>
      </w:r>
    </w:p>
    <w:p w:rsidR="00A105A4" w:rsidRDefault="00A6796F" w:rsidP="004619BF">
      <w:r w:rsidRPr="004619BF">
        <w:t>El Escalafón P</w:t>
      </w:r>
      <w:r w:rsidR="00A105A4" w:rsidRPr="004619BF">
        <w:t xml:space="preserve">rofesoral es un instrumento para </w:t>
      </w:r>
      <w:r w:rsidR="009F4B56" w:rsidRPr="004619BF">
        <w:t xml:space="preserve">clasificar </w:t>
      </w:r>
      <w:r w:rsidR="003D763B">
        <w:t xml:space="preserve">a </w:t>
      </w:r>
      <w:r w:rsidR="00BF6D69" w:rsidRPr="004619BF">
        <w:t xml:space="preserve">los profesores </w:t>
      </w:r>
      <w:r w:rsidR="00A105A4" w:rsidRPr="004619BF">
        <w:t>por categorías académicas con el objeto de reconocer, valorar y estimular su desempeño, y como referente para la asignación de la remuneración. Según el compromiso con la filosofía institucional, el nivel de formación</w:t>
      </w:r>
      <w:r w:rsidR="009F4B56" w:rsidRPr="004619BF">
        <w:t xml:space="preserve"> académica</w:t>
      </w:r>
      <w:r w:rsidR="00A105A4" w:rsidRPr="004619BF">
        <w:t xml:space="preserve">, la experiencia y los méritos </w:t>
      </w:r>
      <w:r w:rsidR="00A105A4" w:rsidRPr="00CF71C4">
        <w:t>académicos, los</w:t>
      </w:r>
      <w:r w:rsidR="00A105A4">
        <w:t xml:space="preserve"> </w:t>
      </w:r>
      <w:r w:rsidR="00F7698E">
        <w:t>profesores</w:t>
      </w:r>
      <w:r w:rsidR="00A105A4">
        <w:t xml:space="preserve"> se clasificarán </w:t>
      </w:r>
      <w:r w:rsidR="0076544D">
        <w:t>en la forma siguiente</w:t>
      </w:r>
      <w:r w:rsidR="00A105A4">
        <w:t xml:space="preserve">: </w:t>
      </w:r>
    </w:p>
    <w:p w:rsidR="00A105A4" w:rsidRPr="00CF71C4" w:rsidRDefault="00A105A4" w:rsidP="006D387E">
      <w:pPr>
        <w:pStyle w:val="Prrafodelista"/>
        <w:numPr>
          <w:ilvl w:val="0"/>
          <w:numId w:val="9"/>
        </w:numPr>
        <w:ind w:left="567" w:hanging="567"/>
      </w:pPr>
      <w:r w:rsidRPr="00CF71C4">
        <w:t>Profesor Aspirante.</w:t>
      </w:r>
    </w:p>
    <w:p w:rsidR="00A105A4" w:rsidRPr="00CF71C4" w:rsidRDefault="00A105A4" w:rsidP="006D387E">
      <w:pPr>
        <w:pStyle w:val="Prrafodelista"/>
        <w:numPr>
          <w:ilvl w:val="0"/>
          <w:numId w:val="9"/>
        </w:numPr>
        <w:ind w:left="567" w:hanging="567"/>
      </w:pPr>
      <w:r w:rsidRPr="00CF71C4">
        <w:t>Profesor Auxiliar.</w:t>
      </w:r>
    </w:p>
    <w:p w:rsidR="00A105A4" w:rsidRPr="00CF71C4" w:rsidRDefault="00A105A4" w:rsidP="006D387E">
      <w:pPr>
        <w:pStyle w:val="Prrafodelista"/>
        <w:numPr>
          <w:ilvl w:val="0"/>
          <w:numId w:val="9"/>
        </w:numPr>
        <w:ind w:left="567" w:hanging="567"/>
      </w:pPr>
      <w:r w:rsidRPr="00CF71C4">
        <w:t xml:space="preserve">Profesor Asistente. </w:t>
      </w:r>
    </w:p>
    <w:p w:rsidR="00A105A4" w:rsidRPr="00CF71C4" w:rsidRDefault="00A105A4" w:rsidP="006D387E">
      <w:pPr>
        <w:pStyle w:val="Prrafodelista"/>
        <w:numPr>
          <w:ilvl w:val="0"/>
          <w:numId w:val="9"/>
        </w:numPr>
        <w:ind w:left="567" w:hanging="567"/>
      </w:pPr>
      <w:r w:rsidRPr="00CF71C4">
        <w:t xml:space="preserve">Profesor Asociado. </w:t>
      </w:r>
    </w:p>
    <w:p w:rsidR="00A105A4" w:rsidRPr="00CF71C4" w:rsidRDefault="00A105A4" w:rsidP="006D387E">
      <w:pPr>
        <w:pStyle w:val="Prrafodelista"/>
        <w:numPr>
          <w:ilvl w:val="0"/>
          <w:numId w:val="9"/>
        </w:numPr>
        <w:ind w:left="567" w:hanging="567"/>
      </w:pPr>
      <w:r w:rsidRPr="00CF71C4">
        <w:t xml:space="preserve">Profesor Titular. </w:t>
      </w:r>
    </w:p>
    <w:p w:rsidR="00A105A4" w:rsidRPr="00CF71C4" w:rsidRDefault="00A105A4" w:rsidP="004619BF">
      <w:bookmarkStart w:id="69" w:name="_Toc158430629"/>
    </w:p>
    <w:p w:rsidR="00A105A4" w:rsidRPr="00CF71C4" w:rsidRDefault="00A105A4" w:rsidP="00F67A1F">
      <w:pPr>
        <w:pStyle w:val="Ttulo2"/>
      </w:pPr>
      <w:bookmarkStart w:id="70" w:name="_Toc352681776"/>
      <w:bookmarkStart w:id="71" w:name="_Toc386556489"/>
      <w:r w:rsidRPr="00CF71C4">
        <w:t>Artícu</w:t>
      </w:r>
      <w:r w:rsidR="00CB4725">
        <w:t>lo 16</w:t>
      </w:r>
      <w:r w:rsidRPr="00CF71C4">
        <w:t>. Profesor Aspirante</w:t>
      </w:r>
      <w:bookmarkEnd w:id="69"/>
      <w:r w:rsidRPr="00CF71C4">
        <w:t>.</w:t>
      </w:r>
      <w:bookmarkEnd w:id="70"/>
      <w:bookmarkEnd w:id="71"/>
    </w:p>
    <w:p w:rsidR="00A105A4" w:rsidRPr="00BF6D69" w:rsidRDefault="00BF6D69" w:rsidP="00974E5F">
      <w:pPr>
        <w:rPr>
          <w:lang w:val="es-ES"/>
        </w:rPr>
      </w:pPr>
      <w:r w:rsidRPr="00BF6D69">
        <w:rPr>
          <w:lang w:val="es-ES"/>
        </w:rPr>
        <w:t>El Profesor Aspirante es un</w:t>
      </w:r>
      <w:r w:rsidRPr="00974E5F">
        <w:rPr>
          <w:lang w:val="es-ES"/>
        </w:rPr>
        <w:t xml:space="preserve"> </w:t>
      </w:r>
      <w:r w:rsidR="00E928BB" w:rsidRPr="00974E5F">
        <w:rPr>
          <w:lang w:val="es-ES"/>
        </w:rPr>
        <w:t>docente</w:t>
      </w:r>
      <w:r w:rsidR="004619BF">
        <w:rPr>
          <w:lang w:val="es-ES"/>
        </w:rPr>
        <w:t xml:space="preserve"> </w:t>
      </w:r>
      <w:r w:rsidRPr="00BF6D69">
        <w:rPr>
          <w:lang w:val="es-ES"/>
        </w:rPr>
        <w:t>con título universitario de pregrado</w:t>
      </w:r>
      <w:r w:rsidR="00E928BB">
        <w:rPr>
          <w:lang w:val="es-ES"/>
        </w:rPr>
        <w:t>.</w:t>
      </w:r>
      <w:r w:rsidRPr="00BF6D69">
        <w:rPr>
          <w:lang w:val="es-ES"/>
        </w:rPr>
        <w:t xml:space="preserve"> </w:t>
      </w:r>
    </w:p>
    <w:p w:rsidR="00BF6D69" w:rsidRPr="00CF71C4" w:rsidRDefault="00BF6D69" w:rsidP="00CB4725"/>
    <w:p w:rsidR="00A105A4" w:rsidRPr="00CF71C4" w:rsidRDefault="00CB4725" w:rsidP="00F67A1F">
      <w:pPr>
        <w:pStyle w:val="Ttulo2"/>
      </w:pPr>
      <w:bookmarkStart w:id="72" w:name="_Toc158430630"/>
      <w:bookmarkStart w:id="73" w:name="_Toc352681777"/>
      <w:bookmarkStart w:id="74" w:name="_Toc386556490"/>
      <w:r>
        <w:t>Artículo 17</w:t>
      </w:r>
      <w:r w:rsidR="00A105A4" w:rsidRPr="00CF71C4">
        <w:t>. Profesor Auxili</w:t>
      </w:r>
      <w:r w:rsidR="00A105A4" w:rsidRPr="00B127A8">
        <w:t>a</w:t>
      </w:r>
      <w:r w:rsidR="00A105A4" w:rsidRPr="00CF71C4">
        <w:t>r.</w:t>
      </w:r>
      <w:bookmarkEnd w:id="72"/>
      <w:bookmarkEnd w:id="73"/>
      <w:bookmarkEnd w:id="74"/>
    </w:p>
    <w:p w:rsidR="000E6CC4" w:rsidRPr="00F43D8E" w:rsidRDefault="00F43D8E" w:rsidP="007328F2">
      <w:bookmarkStart w:id="75" w:name="_Toc158430631"/>
      <w:r>
        <w:t>El Profesor A</w:t>
      </w:r>
      <w:r w:rsidR="000E6CC4" w:rsidRPr="00F43D8E">
        <w:t xml:space="preserve">uxiliar es </w:t>
      </w:r>
      <w:r w:rsidR="009F7340" w:rsidRPr="009F7340">
        <w:t xml:space="preserve">un docente </w:t>
      </w:r>
      <w:r w:rsidR="009F7340" w:rsidRPr="009F7340">
        <w:rPr>
          <w:lang w:val="es-ES"/>
        </w:rPr>
        <w:t>con título universitario de pregrado</w:t>
      </w:r>
      <w:r w:rsidR="009F7340">
        <w:t xml:space="preserve"> </w:t>
      </w:r>
      <w:r w:rsidR="009F7340" w:rsidRPr="009F7340">
        <w:t>que</w:t>
      </w:r>
      <w:r w:rsidR="000E6CC4" w:rsidRPr="009F7340">
        <w:t xml:space="preserve"> </w:t>
      </w:r>
      <w:r w:rsidR="00657B1F">
        <w:t>tiene</w:t>
      </w:r>
      <w:r w:rsidR="00657B1F" w:rsidRPr="00F43D8E">
        <w:t xml:space="preserve"> </w:t>
      </w:r>
      <w:r w:rsidR="00657B1F">
        <w:t xml:space="preserve">experiencia </w:t>
      </w:r>
      <w:r w:rsidR="00657B1F" w:rsidRPr="00F43D8E">
        <w:t xml:space="preserve">como profesor </w:t>
      </w:r>
      <w:r w:rsidR="00657B1F" w:rsidRPr="009F7340">
        <w:t>aspirante</w:t>
      </w:r>
      <w:r w:rsidR="00657B1F">
        <w:t xml:space="preserve"> en la UNAC,</w:t>
      </w:r>
      <w:r w:rsidR="00657B1F" w:rsidRPr="00F43D8E">
        <w:t xml:space="preserve"> por un periodo no inferior a dos (2) años</w:t>
      </w:r>
      <w:r w:rsidR="00657B1F" w:rsidRPr="00576062">
        <w:t xml:space="preserve"> o </w:t>
      </w:r>
      <w:r w:rsidR="00657B1F">
        <w:t xml:space="preserve">experiencia docente </w:t>
      </w:r>
      <w:r w:rsidR="00657B1F" w:rsidRPr="00576062">
        <w:t>en otra institución de educación superior por el mismo periodo</w:t>
      </w:r>
      <w:r w:rsidR="00657B1F">
        <w:t xml:space="preserve"> de tiempo</w:t>
      </w:r>
      <w:r w:rsidR="009A2C5F">
        <w:t xml:space="preserve"> </w:t>
      </w:r>
      <w:r w:rsidR="003E71EC">
        <w:t>o</w:t>
      </w:r>
      <w:r w:rsidR="009A2C5F">
        <w:t xml:space="preserve"> </w:t>
      </w:r>
      <w:r w:rsidR="003E71EC">
        <w:t>ha obtenido una</w:t>
      </w:r>
      <w:r w:rsidR="009A2C5F">
        <w:t xml:space="preserve"> experiencia profesional por el mismo lapso de tiempo</w:t>
      </w:r>
      <w:r w:rsidR="00657B1F" w:rsidRPr="00F43D8E">
        <w:t>.</w:t>
      </w:r>
    </w:p>
    <w:p w:rsidR="00A105A4" w:rsidRDefault="00A105A4" w:rsidP="007328F2">
      <w:r w:rsidRPr="00F43D8E">
        <w:rPr>
          <w:b/>
        </w:rPr>
        <w:t>Parágrafo</w:t>
      </w:r>
      <w:r w:rsidR="007328F2">
        <w:rPr>
          <w:b/>
        </w:rPr>
        <w:t xml:space="preserve"> 1</w:t>
      </w:r>
      <w:r w:rsidRPr="00F43D8E">
        <w:rPr>
          <w:b/>
        </w:rPr>
        <w:t>.</w:t>
      </w:r>
      <w:r w:rsidRPr="00F43D8E">
        <w:t xml:space="preserve"> </w:t>
      </w:r>
      <w:r w:rsidR="005721AD" w:rsidRPr="00F43D8E">
        <w:t>A</w:t>
      </w:r>
      <w:r w:rsidRPr="00F43D8E">
        <w:t xml:space="preserve"> los profesores que han laborado en </w:t>
      </w:r>
      <w:r w:rsidR="00AE103E" w:rsidRPr="00F43D8E">
        <w:t>instituciones educativas</w:t>
      </w:r>
      <w:r w:rsidRPr="00451ACD">
        <w:t xml:space="preserve"> adventista</w:t>
      </w:r>
      <w:r w:rsidR="00AE103E">
        <w:t>s que no son de educación superior,</w:t>
      </w:r>
      <w:r w:rsidRPr="00451ACD">
        <w:t xml:space="preserve"> se les reconocerá, por cada dos</w:t>
      </w:r>
      <w:r w:rsidR="001669BC">
        <w:t xml:space="preserve"> (2)</w:t>
      </w:r>
      <w:r w:rsidRPr="00451ACD">
        <w:t xml:space="preserve"> años de experiencia profesoral en educación formal, un </w:t>
      </w:r>
      <w:r w:rsidR="000F73E3">
        <w:t xml:space="preserve">(1) </w:t>
      </w:r>
      <w:r w:rsidRPr="00451ACD">
        <w:t xml:space="preserve">año de experiencia para </w:t>
      </w:r>
      <w:r w:rsidR="004B460F" w:rsidRPr="00451ACD">
        <w:t>a</w:t>
      </w:r>
      <w:r w:rsidR="004B460F">
        <w:t>spirar</w:t>
      </w:r>
      <w:r w:rsidRPr="00451ACD">
        <w:t xml:space="preserve"> a esta categoría.</w:t>
      </w:r>
    </w:p>
    <w:p w:rsidR="00E3472F" w:rsidRDefault="007328F2" w:rsidP="007328F2">
      <w:r>
        <w:rPr>
          <w:b/>
        </w:rPr>
        <w:t>Parágrafo 2</w:t>
      </w:r>
      <w:r w:rsidR="00E3472F">
        <w:rPr>
          <w:b/>
        </w:rPr>
        <w:t xml:space="preserve">. </w:t>
      </w:r>
      <w:r w:rsidR="00E3472F">
        <w:t>Los profesionales con título de especialización o maestría sin</w:t>
      </w:r>
      <w:r w:rsidR="00E3472F" w:rsidRPr="00E3472F">
        <w:t xml:space="preserve"> </w:t>
      </w:r>
      <w:r w:rsidR="00E3472F">
        <w:t xml:space="preserve">experiencia </w:t>
      </w:r>
      <w:r w:rsidR="00657B1F">
        <w:t>en la docencia universitaria</w:t>
      </w:r>
      <w:r w:rsidR="00E3472F">
        <w:t xml:space="preserve"> </w:t>
      </w:r>
      <w:r w:rsidR="00657B1F">
        <w:t xml:space="preserve">podrán </w:t>
      </w:r>
      <w:r w:rsidR="00E3472F">
        <w:t>se</w:t>
      </w:r>
      <w:r w:rsidR="00657B1F">
        <w:t>r</w:t>
      </w:r>
      <w:r w:rsidR="00E3472F">
        <w:t xml:space="preserve"> clasificados en esta categoría.</w:t>
      </w:r>
    </w:p>
    <w:bookmarkEnd w:id="75"/>
    <w:p w:rsidR="007328F2" w:rsidRDefault="007328F2" w:rsidP="007328F2"/>
    <w:p w:rsidR="006E0B2F" w:rsidRPr="004B2755" w:rsidRDefault="00CB4725" w:rsidP="00F67A1F">
      <w:pPr>
        <w:pStyle w:val="Ttulo2"/>
      </w:pPr>
      <w:bookmarkStart w:id="76" w:name="_Toc386556491"/>
      <w:r>
        <w:t>Artículo 18</w:t>
      </w:r>
      <w:r w:rsidR="006E0B2F" w:rsidRPr="009C6F63">
        <w:t>. Profesor Asistente.</w:t>
      </w:r>
      <w:bookmarkEnd w:id="76"/>
    </w:p>
    <w:p w:rsidR="00A105A4" w:rsidRPr="00CF71C4" w:rsidRDefault="00A105A4" w:rsidP="007328F2">
      <w:r w:rsidRPr="00CF71C4">
        <w:t>El Profesor Asistente es</w:t>
      </w:r>
      <w:r w:rsidR="006E0B2F">
        <w:t xml:space="preserve"> </w:t>
      </w:r>
      <w:r w:rsidR="006E0B2F" w:rsidRPr="006E0B2F">
        <w:t>un docente</w:t>
      </w:r>
      <w:r w:rsidR="007328F2">
        <w:t xml:space="preserve"> </w:t>
      </w:r>
      <w:r w:rsidRPr="00CF71C4">
        <w:t>con título de especialización,</w:t>
      </w:r>
      <w:r w:rsidRPr="007328F2">
        <w:t xml:space="preserve"> con</w:t>
      </w:r>
      <w:r w:rsidRPr="00CF71C4">
        <w:t xml:space="preserve"> experiencia no menor a dos (2) años como profesor auxiliar </w:t>
      </w:r>
      <w:r w:rsidR="00990914" w:rsidRPr="00990914">
        <w:t xml:space="preserve">en </w:t>
      </w:r>
      <w:r w:rsidR="006D6C79">
        <w:t xml:space="preserve">la </w:t>
      </w:r>
      <w:r w:rsidR="00990914" w:rsidRPr="00990914">
        <w:t>UNAC</w:t>
      </w:r>
      <w:r w:rsidR="00990914">
        <w:t xml:space="preserve"> o cuatro (4) años de experiencia docente en otra institución universitaria </w:t>
      </w:r>
      <w:r w:rsidR="006E0B2F" w:rsidRPr="006E0B2F">
        <w:t xml:space="preserve">y </w:t>
      </w:r>
      <w:r w:rsidR="00485535">
        <w:t xml:space="preserve">que </w:t>
      </w:r>
      <w:r w:rsidR="00147949">
        <w:t>tenga</w:t>
      </w:r>
      <w:r w:rsidR="006E0B2F" w:rsidRPr="006E0B2F">
        <w:t xml:space="preserve"> </w:t>
      </w:r>
      <w:r w:rsidR="00990914">
        <w:t xml:space="preserve">una experiencia profesional </w:t>
      </w:r>
      <w:r w:rsidR="00093D0D">
        <w:t>no menor</w:t>
      </w:r>
      <w:r w:rsidR="00990914">
        <w:t xml:space="preserve"> </w:t>
      </w:r>
      <w:r w:rsidR="00BD4ACF">
        <w:t>a</w:t>
      </w:r>
      <w:r w:rsidR="00990914">
        <w:t xml:space="preserve"> dos (2) años</w:t>
      </w:r>
      <w:r w:rsidR="006E0B2F" w:rsidRPr="006E0B2F">
        <w:t>.</w:t>
      </w:r>
    </w:p>
    <w:p w:rsidR="00A105A4" w:rsidRPr="00CF71C4" w:rsidRDefault="00A105A4" w:rsidP="007328F2"/>
    <w:p w:rsidR="00A105A4" w:rsidRPr="00CF71C4" w:rsidRDefault="007328F2" w:rsidP="00F67A1F">
      <w:pPr>
        <w:pStyle w:val="Ttulo2"/>
      </w:pPr>
      <w:bookmarkStart w:id="77" w:name="_Toc158430632"/>
      <w:bookmarkStart w:id="78" w:name="_Toc352681779"/>
      <w:bookmarkStart w:id="79" w:name="_Toc386556492"/>
      <w:r>
        <w:lastRenderedPageBreak/>
        <w:t>Artículo 19</w:t>
      </w:r>
      <w:r w:rsidR="00A105A4" w:rsidRPr="00CF71C4">
        <w:t>. Profesor Asociado.</w:t>
      </w:r>
      <w:bookmarkEnd w:id="77"/>
      <w:bookmarkEnd w:id="78"/>
      <w:bookmarkEnd w:id="79"/>
    </w:p>
    <w:p w:rsidR="00A105A4" w:rsidRPr="006D6C79" w:rsidRDefault="00A105A4" w:rsidP="00A43CAE">
      <w:pPr>
        <w:rPr>
          <w:strike/>
        </w:rPr>
      </w:pPr>
      <w:r w:rsidRPr="00CF71C4">
        <w:t>El Profesor Asociado es</w:t>
      </w:r>
      <w:r w:rsidR="00DD1C8B" w:rsidRPr="00A43CAE">
        <w:t xml:space="preserve"> un docente</w:t>
      </w:r>
      <w:r w:rsidRPr="00A43CAE">
        <w:t xml:space="preserve"> con título de maestría, con experiencia no menor a tres (3) años como Profesor Asistente</w:t>
      </w:r>
      <w:r w:rsidR="006D6C79" w:rsidRPr="00A43CAE">
        <w:t xml:space="preserve"> en la UNAC o siete (7) años de experiencia docente en otra institución universitaria</w:t>
      </w:r>
      <w:r w:rsidRPr="00A43CAE">
        <w:t>, con un nivel</w:t>
      </w:r>
      <w:r w:rsidR="00CD7203" w:rsidRPr="00A43CAE">
        <w:t xml:space="preserve"> intermedio B1 </w:t>
      </w:r>
      <w:r w:rsidR="006D6C79" w:rsidRPr="00A43CAE">
        <w:t xml:space="preserve">en el dominio del idioma inglés, </w:t>
      </w:r>
      <w:r w:rsidR="00CD7203" w:rsidRPr="00A43CAE">
        <w:t>según el Marco Común Europeo</w:t>
      </w:r>
      <w:r w:rsidRPr="00A43CAE">
        <w:t xml:space="preserve"> </w:t>
      </w:r>
      <w:r w:rsidR="006D6C79" w:rsidRPr="00A43CAE">
        <w:t>o su equivalente.</w:t>
      </w:r>
      <w:r w:rsidRPr="00A43CAE">
        <w:t xml:space="preserve"> </w:t>
      </w:r>
    </w:p>
    <w:p w:rsidR="00A105A4" w:rsidRPr="00DD1C8B" w:rsidRDefault="00DD1C8B" w:rsidP="00A43CAE">
      <w:pPr>
        <w:rPr>
          <w:b/>
        </w:rPr>
      </w:pPr>
      <w:bookmarkStart w:id="80" w:name="_Toc158430633"/>
      <w:r>
        <w:rPr>
          <w:b/>
        </w:rPr>
        <w:t>P</w:t>
      </w:r>
      <w:r w:rsidR="00A43CAE">
        <w:rPr>
          <w:b/>
        </w:rPr>
        <w:t>arágrafo.</w:t>
      </w:r>
      <w:r>
        <w:rPr>
          <w:b/>
        </w:rPr>
        <w:t xml:space="preserve"> </w:t>
      </w:r>
      <w:r w:rsidRPr="00585D56">
        <w:t>Para efectos de lo dispuesto en este artículo el título de especialización de los médicos se asimilará al de una maestría.</w:t>
      </w:r>
    </w:p>
    <w:p w:rsidR="00DD1C8B" w:rsidRPr="00DD1C8B" w:rsidRDefault="00DD1C8B" w:rsidP="00DD1C8B">
      <w:pPr>
        <w:rPr>
          <w:lang w:val="es-MX" w:eastAsia="es-ES"/>
        </w:rPr>
      </w:pPr>
    </w:p>
    <w:p w:rsidR="00A105A4" w:rsidRPr="00CF71C4" w:rsidRDefault="001F15C0" w:rsidP="00F67A1F">
      <w:pPr>
        <w:pStyle w:val="Ttulo2"/>
      </w:pPr>
      <w:bookmarkStart w:id="81" w:name="_Toc352681780"/>
      <w:bookmarkStart w:id="82" w:name="_Toc386556493"/>
      <w:r>
        <w:t>Artículo 20</w:t>
      </w:r>
      <w:r w:rsidR="00A105A4" w:rsidRPr="00CF71C4">
        <w:t>. Profesor Titular.</w:t>
      </w:r>
      <w:bookmarkEnd w:id="80"/>
      <w:bookmarkEnd w:id="81"/>
      <w:bookmarkEnd w:id="82"/>
    </w:p>
    <w:p w:rsidR="00A105A4" w:rsidRDefault="001F15C0" w:rsidP="00A105A4">
      <w:pPr>
        <w:spacing w:after="0" w:line="240" w:lineRule="auto"/>
        <w:rPr>
          <w:rFonts w:ascii="Arial" w:hAnsi="Arial" w:cs="Arial"/>
          <w:szCs w:val="24"/>
        </w:rPr>
      </w:pPr>
      <w:r w:rsidRPr="009339D4">
        <w:t xml:space="preserve">El Profesor Titular es el </w:t>
      </w:r>
      <w:r w:rsidR="006D6C79" w:rsidRPr="009339D4">
        <w:t xml:space="preserve">docente </w:t>
      </w:r>
      <w:r w:rsidR="00A105A4" w:rsidRPr="009339D4">
        <w:t>con título de doctorado, con experiencia no menor a cuatro (4) años como Profesor Aso</w:t>
      </w:r>
      <w:r w:rsidR="005721AD" w:rsidRPr="009339D4">
        <w:t>ciado</w:t>
      </w:r>
      <w:r w:rsidR="006D6C79" w:rsidRPr="009339D4">
        <w:t xml:space="preserve"> en la UNAC</w:t>
      </w:r>
      <w:r w:rsidR="005721AD" w:rsidRPr="009339D4">
        <w:t xml:space="preserve">, </w:t>
      </w:r>
      <w:r w:rsidR="006D6C79" w:rsidRPr="009339D4">
        <w:t>u once (11) años de experiencia docente en otra institución universitaria</w:t>
      </w:r>
      <w:r w:rsidR="00AE12EE" w:rsidRPr="009339D4">
        <w:t xml:space="preserve"> con un nivel intermedio B2 en el dominio del idioma inglés, según el Marco Común Europeo o su equivalente</w:t>
      </w:r>
      <w:bookmarkStart w:id="83" w:name="_Toc158430634"/>
      <w:r w:rsidR="00A105A4">
        <w:rPr>
          <w:rFonts w:ascii="Arial" w:hAnsi="Arial" w:cs="Arial"/>
          <w:szCs w:val="24"/>
        </w:rPr>
        <w:t>.</w:t>
      </w:r>
    </w:p>
    <w:p w:rsidR="00A105A4" w:rsidRPr="001F6570" w:rsidRDefault="00A105A4" w:rsidP="009339D4"/>
    <w:p w:rsidR="00A105A4" w:rsidRPr="00CF71C4" w:rsidRDefault="00437E75" w:rsidP="00F67A1F">
      <w:pPr>
        <w:pStyle w:val="Ttulo2"/>
      </w:pPr>
      <w:bookmarkStart w:id="84" w:name="_Toc352681781"/>
      <w:bookmarkStart w:id="85" w:name="_Toc386556494"/>
      <w:r>
        <w:t>Artículo 21</w:t>
      </w:r>
      <w:r w:rsidR="00A105A4" w:rsidRPr="00CF71C4">
        <w:t>. Ingreso y ascenso en el Escalafón Profesoral.</w:t>
      </w:r>
      <w:bookmarkEnd w:id="83"/>
      <w:bookmarkEnd w:id="84"/>
      <w:bookmarkEnd w:id="85"/>
    </w:p>
    <w:p w:rsidR="00A105A4" w:rsidRDefault="004F6808" w:rsidP="009E6C44">
      <w:pPr>
        <w:rPr>
          <w:lang w:val="es-ES"/>
        </w:rPr>
      </w:pPr>
      <w:r w:rsidRPr="004F6808">
        <w:rPr>
          <w:lang w:val="es-ES"/>
        </w:rPr>
        <w:t xml:space="preserve">La clasificación del </w:t>
      </w:r>
      <w:r w:rsidR="00946FA6">
        <w:rPr>
          <w:lang w:val="es-ES"/>
        </w:rPr>
        <w:t>profesor</w:t>
      </w:r>
      <w:r w:rsidRPr="004F6808">
        <w:rPr>
          <w:lang w:val="es-ES"/>
        </w:rPr>
        <w:t xml:space="preserve"> al momento del ingreso será realizada por</w:t>
      </w:r>
      <w:r w:rsidR="002E0A8D">
        <w:rPr>
          <w:lang w:val="es-ES"/>
        </w:rPr>
        <w:t xml:space="preserve"> </w:t>
      </w:r>
      <w:r w:rsidR="002E0A8D" w:rsidRPr="00587620">
        <w:rPr>
          <w:lang w:val="es-ES"/>
        </w:rPr>
        <w:t xml:space="preserve">la dependencia </w:t>
      </w:r>
      <w:r w:rsidR="00F63F34">
        <w:rPr>
          <w:lang w:val="es-ES"/>
        </w:rPr>
        <w:t xml:space="preserve">encargada </w:t>
      </w:r>
      <w:r w:rsidR="002E0A8D" w:rsidRPr="00587620">
        <w:rPr>
          <w:lang w:val="es-ES"/>
        </w:rPr>
        <w:t>d</w:t>
      </w:r>
      <w:r w:rsidR="00F63F34">
        <w:rPr>
          <w:lang w:val="es-ES"/>
        </w:rPr>
        <w:t>el d</w:t>
      </w:r>
      <w:r w:rsidR="002E0A8D" w:rsidRPr="00587620">
        <w:rPr>
          <w:lang w:val="es-ES"/>
        </w:rPr>
        <w:t>esarrollo</w:t>
      </w:r>
      <w:r w:rsidR="00F63F34">
        <w:rPr>
          <w:lang w:val="es-ES"/>
        </w:rPr>
        <w:t xml:space="preserve"> h</w:t>
      </w:r>
      <w:r w:rsidR="00587620" w:rsidRPr="00587620">
        <w:rPr>
          <w:lang w:val="es-ES"/>
        </w:rPr>
        <w:t>umano, apoyad</w:t>
      </w:r>
      <w:r w:rsidR="0076544D">
        <w:rPr>
          <w:lang w:val="es-ES"/>
        </w:rPr>
        <w:t xml:space="preserve">a </w:t>
      </w:r>
      <w:r w:rsidR="00587620" w:rsidRPr="00587620">
        <w:rPr>
          <w:lang w:val="es-ES"/>
        </w:rPr>
        <w:t>si se requiere, por el</w:t>
      </w:r>
      <w:r w:rsidR="002E0A8D" w:rsidRPr="00587620">
        <w:rPr>
          <w:lang w:val="es-ES"/>
        </w:rPr>
        <w:t xml:space="preserve"> Comité de Escalafón Profesoral</w:t>
      </w:r>
      <w:r w:rsidR="002E0A8D">
        <w:rPr>
          <w:lang w:val="es-ES"/>
        </w:rPr>
        <w:t>.</w:t>
      </w:r>
      <w:r>
        <w:rPr>
          <w:lang w:val="es-ES"/>
        </w:rPr>
        <w:t xml:space="preserve"> </w:t>
      </w:r>
      <w:r w:rsidR="002E0A8D">
        <w:rPr>
          <w:lang w:val="es-ES"/>
        </w:rPr>
        <w:t>E</w:t>
      </w:r>
      <w:r w:rsidR="00A105A4" w:rsidRPr="00CF71C4">
        <w:rPr>
          <w:lang w:val="es-ES"/>
        </w:rPr>
        <w:t>l ascenso en e</w:t>
      </w:r>
      <w:r w:rsidR="00E33F42">
        <w:rPr>
          <w:lang w:val="es-ES"/>
        </w:rPr>
        <w:t>l Escalafón P</w:t>
      </w:r>
      <w:r w:rsidR="005721AD">
        <w:rPr>
          <w:lang w:val="es-ES"/>
        </w:rPr>
        <w:t xml:space="preserve">rofesoral </w:t>
      </w:r>
      <w:r w:rsidR="005721AD" w:rsidRPr="0053311C">
        <w:rPr>
          <w:lang w:val="es-ES"/>
        </w:rPr>
        <w:t xml:space="preserve">se </w:t>
      </w:r>
      <w:r w:rsidR="002E0A8D">
        <w:rPr>
          <w:lang w:val="es-ES"/>
        </w:rPr>
        <w:t>realizará</w:t>
      </w:r>
      <w:r w:rsidR="00A105A4" w:rsidRPr="0053311C">
        <w:rPr>
          <w:lang w:val="es-ES"/>
        </w:rPr>
        <w:t xml:space="preserve"> mediante </w:t>
      </w:r>
      <w:r w:rsidR="00AE103E" w:rsidRPr="0053311C">
        <w:rPr>
          <w:lang w:val="es-ES"/>
        </w:rPr>
        <w:t xml:space="preserve">solicitud del docente interesado </w:t>
      </w:r>
      <w:r w:rsidR="00AE103E" w:rsidRPr="0053311C">
        <w:t>al</w:t>
      </w:r>
      <w:r w:rsidR="0053311C" w:rsidRPr="0053311C">
        <w:t xml:space="preserve"> Consejo A</w:t>
      </w:r>
      <w:r w:rsidR="00AE103E" w:rsidRPr="0053311C">
        <w:t>cadémico</w:t>
      </w:r>
      <w:r w:rsidR="0053311C" w:rsidRPr="0053311C">
        <w:t>,</w:t>
      </w:r>
      <w:r w:rsidR="00AE103E" w:rsidRPr="0053311C">
        <w:t xml:space="preserve"> acreditando los requisitos </w:t>
      </w:r>
      <w:r w:rsidR="002E0A8D" w:rsidRPr="002E0A8D">
        <w:t>de</w:t>
      </w:r>
      <w:r w:rsidR="002E0A8D">
        <w:t xml:space="preserve"> la categoría a la</w:t>
      </w:r>
      <w:r w:rsidR="00AE103E" w:rsidRPr="0053311C">
        <w:t xml:space="preserve"> que aspira. </w:t>
      </w:r>
      <w:r w:rsidR="0053311C">
        <w:rPr>
          <w:lang w:val="es-ES"/>
        </w:rPr>
        <w:t xml:space="preserve">De ser aceptada la solicitud, el </w:t>
      </w:r>
      <w:r w:rsidR="00A105A4" w:rsidRPr="00CF71C4">
        <w:rPr>
          <w:lang w:val="es-ES"/>
        </w:rPr>
        <w:t xml:space="preserve">Consejo Académico </w:t>
      </w:r>
      <w:r w:rsidR="0053311C">
        <w:rPr>
          <w:lang w:val="es-ES"/>
        </w:rPr>
        <w:t>ha</w:t>
      </w:r>
      <w:r w:rsidR="0076544D">
        <w:rPr>
          <w:lang w:val="es-ES"/>
        </w:rPr>
        <w:t>rá</w:t>
      </w:r>
      <w:r w:rsidR="00F60993">
        <w:rPr>
          <w:lang w:val="es-ES"/>
        </w:rPr>
        <w:t xml:space="preserve"> </w:t>
      </w:r>
      <w:r w:rsidR="0053311C">
        <w:rPr>
          <w:lang w:val="es-ES"/>
        </w:rPr>
        <w:t xml:space="preserve">la recomendación </w:t>
      </w:r>
      <w:r w:rsidR="00A105A4" w:rsidRPr="00CF71C4">
        <w:rPr>
          <w:lang w:val="es-ES"/>
        </w:rPr>
        <w:t>al Consejo Administrativo</w:t>
      </w:r>
      <w:r w:rsidR="0076544D">
        <w:rPr>
          <w:lang w:val="es-ES"/>
        </w:rPr>
        <w:t>,</w:t>
      </w:r>
      <w:r w:rsidR="0053311C">
        <w:rPr>
          <w:lang w:val="es-ES"/>
        </w:rPr>
        <w:t xml:space="preserve"> </w:t>
      </w:r>
      <w:r w:rsidR="00F60993">
        <w:rPr>
          <w:lang w:val="es-ES"/>
        </w:rPr>
        <w:t>el cual decide</w:t>
      </w:r>
      <w:r w:rsidR="0053311C">
        <w:rPr>
          <w:lang w:val="es-ES"/>
        </w:rPr>
        <w:t xml:space="preserve"> </w:t>
      </w:r>
      <w:r w:rsidR="00F959FF">
        <w:rPr>
          <w:lang w:val="es-ES"/>
        </w:rPr>
        <w:t>si aprueba o no el ingreso y la promoción del profesor en el Escalafón</w:t>
      </w:r>
      <w:r w:rsidR="00A105A4" w:rsidRPr="00CF71C4">
        <w:rPr>
          <w:lang w:val="es-ES"/>
        </w:rPr>
        <w:t>.</w:t>
      </w:r>
    </w:p>
    <w:p w:rsidR="00A105A4" w:rsidRDefault="00587620" w:rsidP="009E6C44">
      <w:pPr>
        <w:rPr>
          <w:strike/>
        </w:rPr>
      </w:pPr>
      <w:r w:rsidRPr="009E6C44">
        <w:rPr>
          <w:b/>
        </w:rPr>
        <w:t>Par</w:t>
      </w:r>
      <w:r w:rsidR="00580544" w:rsidRPr="009E6C44">
        <w:rPr>
          <w:b/>
        </w:rPr>
        <w:t xml:space="preserve">ágrafo </w:t>
      </w:r>
      <w:r w:rsidR="009E6C44" w:rsidRPr="009E6C44">
        <w:rPr>
          <w:b/>
        </w:rPr>
        <w:t>1.</w:t>
      </w:r>
      <w:r w:rsidRPr="009E6C44">
        <w:t xml:space="preserve"> </w:t>
      </w:r>
      <w:r w:rsidR="00C6165E" w:rsidRPr="009E6C44">
        <w:t>L</w:t>
      </w:r>
      <w:r w:rsidR="00A105A4" w:rsidRPr="009E6C44">
        <w:t xml:space="preserve">a decisión final </w:t>
      </w:r>
      <w:r w:rsidRPr="009E6C44">
        <w:t xml:space="preserve">de ascenso en el escalafón tomada por el Consejo Administrativo, </w:t>
      </w:r>
      <w:r w:rsidR="005721AD" w:rsidRPr="009E6C44">
        <w:t xml:space="preserve">que solo admitirá reposición, </w:t>
      </w:r>
      <w:r w:rsidR="00A105A4" w:rsidRPr="009E6C44">
        <w:t xml:space="preserve">se tomará con base en </w:t>
      </w:r>
      <w:r w:rsidRPr="009E6C44">
        <w:t>los criterios enunciados en cada categoría</w:t>
      </w:r>
      <w:r w:rsidR="00026A79" w:rsidRPr="009E6C44">
        <w:t xml:space="preserve"> y </w:t>
      </w:r>
      <w:r w:rsidR="00580544" w:rsidRPr="009E6C44">
        <w:t>los resultados de la aplicación del Sistema Integral de E</w:t>
      </w:r>
      <w:r w:rsidR="005040F0" w:rsidRPr="009E6C44">
        <w:t>valuaci</w:t>
      </w:r>
      <w:r w:rsidR="00580544" w:rsidRPr="009E6C44">
        <w:t>ón P</w:t>
      </w:r>
      <w:r w:rsidR="005040F0" w:rsidRPr="009E6C44">
        <w:t>rofesoral</w:t>
      </w:r>
      <w:r w:rsidR="00580544" w:rsidRPr="009E6C44">
        <w:t>.</w:t>
      </w:r>
      <w:r w:rsidR="00580544">
        <w:t xml:space="preserve"> </w:t>
      </w:r>
    </w:p>
    <w:p w:rsidR="00A105A4" w:rsidRPr="00B97EC8" w:rsidRDefault="00A105A4" w:rsidP="005A59F1">
      <w:pPr>
        <w:rPr>
          <w:strike/>
        </w:rPr>
      </w:pPr>
      <w:r w:rsidRPr="005A59F1">
        <w:rPr>
          <w:b/>
        </w:rPr>
        <w:t xml:space="preserve">Parágrafo </w:t>
      </w:r>
      <w:r w:rsidR="005A59F1" w:rsidRPr="005A59F1">
        <w:rPr>
          <w:b/>
        </w:rPr>
        <w:t>2</w:t>
      </w:r>
      <w:r w:rsidRPr="005A59F1">
        <w:t xml:space="preserve">. Todo profesor que ingrese a la Corporación Universitaria Adventista, independientemente de </w:t>
      </w:r>
      <w:r w:rsidR="00B97EC8" w:rsidRPr="005A59F1">
        <w:t xml:space="preserve">la clasificación que se le asigne, </w:t>
      </w:r>
      <w:r w:rsidRPr="005A59F1">
        <w:t>debe acredit</w:t>
      </w:r>
      <w:r w:rsidR="00B97EC8" w:rsidRPr="005A59F1">
        <w:t>ar el Curso de Cátedra Unacense</w:t>
      </w:r>
      <w:r w:rsidR="00404B9E" w:rsidRPr="005A59F1">
        <w:t>, exceptuando a los profesores que hayan concluido sus estudios</w:t>
      </w:r>
      <w:r w:rsidR="00B23A12" w:rsidRPr="005A59F1">
        <w:t xml:space="preserve"> universitarios</w:t>
      </w:r>
      <w:r w:rsidR="00444E97" w:rsidRPr="005A59F1">
        <w:t xml:space="preserve"> en instituciones adventistas</w:t>
      </w:r>
      <w:r w:rsidR="00AC7C30" w:rsidRPr="005A59F1">
        <w:t>.</w:t>
      </w:r>
    </w:p>
    <w:p w:rsidR="00A105A4" w:rsidRPr="00FD3D88" w:rsidRDefault="00A105A4" w:rsidP="003E1984">
      <w:pPr>
        <w:rPr>
          <w:strike/>
        </w:rPr>
      </w:pPr>
      <w:r w:rsidRPr="003E1984">
        <w:rPr>
          <w:b/>
        </w:rPr>
        <w:t xml:space="preserve">Parágrafo </w:t>
      </w:r>
      <w:r w:rsidR="005A59F1" w:rsidRPr="003E1984">
        <w:rPr>
          <w:b/>
        </w:rPr>
        <w:t>3.</w:t>
      </w:r>
      <w:r w:rsidRPr="003E1984">
        <w:t xml:space="preserve"> La Corporación Universitaria Adventista </w:t>
      </w:r>
      <w:r w:rsidR="00B23A12" w:rsidRPr="003E1984">
        <w:t>aceptará</w:t>
      </w:r>
      <w:r w:rsidR="00FD3D88" w:rsidRPr="003E1984">
        <w:t xml:space="preserve">, para fines de ascenso en el </w:t>
      </w:r>
      <w:r w:rsidR="0076544D">
        <w:t>E</w:t>
      </w:r>
      <w:r w:rsidR="00FD3D88" w:rsidRPr="003E1984">
        <w:t>scalafón,</w:t>
      </w:r>
      <w:r w:rsidR="00B23A12" w:rsidRPr="003E1984">
        <w:t xml:space="preserve"> </w:t>
      </w:r>
      <w:r w:rsidRPr="003E1984">
        <w:t>los títulos otorgados por las instituciones de educación superior colombianas con reconocimiento gubernamental, los títulos otorgados por instituciones de educación superior adventistas acreditadas por la A</w:t>
      </w:r>
      <w:r w:rsidR="008C364E" w:rsidRPr="003E1984">
        <w:t xml:space="preserve">sociación </w:t>
      </w:r>
      <w:r w:rsidRPr="003E1984">
        <w:t>A</w:t>
      </w:r>
      <w:r w:rsidR="00FD3D88" w:rsidRPr="003E1984">
        <w:t>dventista de Acreditación (AAA) y l</w:t>
      </w:r>
      <w:r w:rsidRPr="003E1984">
        <w:t xml:space="preserve">os títulos expedidos por universidades extranjeras </w:t>
      </w:r>
      <w:r w:rsidR="00FD3D88" w:rsidRPr="003E1984">
        <w:t xml:space="preserve">convalidados por el </w:t>
      </w:r>
      <w:r w:rsidR="005721AD" w:rsidRPr="003E1984">
        <w:t>E</w:t>
      </w:r>
      <w:r w:rsidRPr="003E1984">
        <w:t>stado colombiano</w:t>
      </w:r>
      <w:r w:rsidR="005A59F1" w:rsidRPr="003E1984">
        <w:t>.</w:t>
      </w:r>
    </w:p>
    <w:p w:rsidR="00A105A4" w:rsidRPr="006D50C8" w:rsidRDefault="00A105A4" w:rsidP="006D50C8">
      <w:r w:rsidRPr="006D50C8">
        <w:rPr>
          <w:b/>
        </w:rPr>
        <w:t>Parágrafo</w:t>
      </w:r>
      <w:r w:rsidR="006D50C8" w:rsidRPr="006D50C8">
        <w:rPr>
          <w:b/>
        </w:rPr>
        <w:t xml:space="preserve"> 4</w:t>
      </w:r>
      <w:r w:rsidRPr="006D50C8">
        <w:t xml:space="preserve">. Los profesores clasificados </w:t>
      </w:r>
      <w:r w:rsidR="0022426A" w:rsidRPr="006D50C8">
        <w:t xml:space="preserve">por </w:t>
      </w:r>
      <w:r w:rsidR="006D50C8" w:rsidRPr="006D50C8">
        <w:t>mérito</w:t>
      </w:r>
      <w:r w:rsidR="0022426A" w:rsidRPr="006D50C8">
        <w:t xml:space="preserve"> de </w:t>
      </w:r>
      <w:r w:rsidR="0076544D">
        <w:t xml:space="preserve">lo </w:t>
      </w:r>
      <w:r w:rsidR="0022426A" w:rsidRPr="006D50C8">
        <w:t>que trata el artículo 13 del presente Estatuto</w:t>
      </w:r>
      <w:r w:rsidRPr="006D50C8">
        <w:t>, no ingresarán en el Escalafón Profesoral por no</w:t>
      </w:r>
      <w:r w:rsidR="00AB7A29" w:rsidRPr="006D50C8">
        <w:t xml:space="preserve"> poseer un título profesional. </w:t>
      </w:r>
      <w:r w:rsidRPr="006D50C8">
        <w:t>La remuneración será determi</w:t>
      </w:r>
      <w:r w:rsidR="00AB7A29" w:rsidRPr="006D50C8">
        <w:t xml:space="preserve">nada por el </w:t>
      </w:r>
      <w:r w:rsidRPr="006D50C8">
        <w:t>Consejo Administrativo.</w:t>
      </w:r>
    </w:p>
    <w:p w:rsidR="00A105A4" w:rsidRDefault="00504413" w:rsidP="006D50C8">
      <w:r w:rsidRPr="006D50C8">
        <w:rPr>
          <w:b/>
        </w:rPr>
        <w:lastRenderedPageBreak/>
        <w:t>Parágrafo</w:t>
      </w:r>
      <w:r w:rsidR="00AB7A29" w:rsidRPr="006D50C8">
        <w:rPr>
          <w:b/>
        </w:rPr>
        <w:t xml:space="preserve"> </w:t>
      </w:r>
      <w:r w:rsidR="006D50C8">
        <w:rPr>
          <w:b/>
        </w:rPr>
        <w:t>5</w:t>
      </w:r>
      <w:r w:rsidR="00A105A4" w:rsidRPr="006D50C8">
        <w:rPr>
          <w:b/>
        </w:rPr>
        <w:t>.</w:t>
      </w:r>
      <w:r w:rsidR="006D50C8" w:rsidRPr="006D50C8">
        <w:t xml:space="preserve"> La experiencia</w:t>
      </w:r>
      <w:r w:rsidRPr="006D50C8">
        <w:t xml:space="preserve"> docente de que trata el presente Estatuto,</w:t>
      </w:r>
      <w:r w:rsidR="00A105A4" w:rsidRPr="006D50C8">
        <w:t xml:space="preserve"> se determinará de la siguiente manera:</w:t>
      </w:r>
    </w:p>
    <w:p w:rsidR="00A105A4" w:rsidRPr="006D50C8" w:rsidRDefault="005721AD" w:rsidP="006D387E">
      <w:pPr>
        <w:pStyle w:val="Prrafodelista"/>
        <w:numPr>
          <w:ilvl w:val="0"/>
          <w:numId w:val="10"/>
        </w:numPr>
        <w:ind w:left="567" w:hanging="567"/>
      </w:pPr>
      <w:r w:rsidRPr="006D50C8">
        <w:t>A</w:t>
      </w:r>
      <w:r w:rsidR="00A105A4" w:rsidRPr="006D50C8">
        <w:t xml:space="preserve"> un profesor de tiempo completo se le contará un (1) año por año de experiencia docente universitaria.</w:t>
      </w:r>
    </w:p>
    <w:p w:rsidR="00A105A4" w:rsidRPr="006D50C8" w:rsidRDefault="005721AD" w:rsidP="006D387E">
      <w:pPr>
        <w:pStyle w:val="Prrafodelista"/>
        <w:numPr>
          <w:ilvl w:val="0"/>
          <w:numId w:val="10"/>
        </w:numPr>
        <w:ind w:left="567" w:hanging="567"/>
      </w:pPr>
      <w:r w:rsidRPr="006D50C8">
        <w:t>A</w:t>
      </w:r>
      <w:r w:rsidR="00A105A4" w:rsidRPr="006D50C8">
        <w:t xml:space="preserve"> un profesor de </w:t>
      </w:r>
      <w:r w:rsidR="00504413" w:rsidRPr="006D50C8">
        <w:t>tres cuarto</w:t>
      </w:r>
      <w:r w:rsidR="0076544D">
        <w:t>s</w:t>
      </w:r>
      <w:r w:rsidR="00504413" w:rsidRPr="006D50C8">
        <w:t xml:space="preserve"> de tiempo, </w:t>
      </w:r>
      <w:r w:rsidR="00A105A4" w:rsidRPr="006D50C8">
        <w:t>medio tiempo</w:t>
      </w:r>
      <w:r w:rsidR="00504413" w:rsidRPr="006D50C8">
        <w:t xml:space="preserve"> o</w:t>
      </w:r>
      <w:r w:rsidR="00A105A4" w:rsidRPr="006D50C8">
        <w:t xml:space="preserve"> </w:t>
      </w:r>
      <w:r w:rsidR="00504413" w:rsidRPr="006D50C8">
        <w:t xml:space="preserve">de cátedra, </w:t>
      </w:r>
      <w:r w:rsidR="0076544D">
        <w:t>l</w:t>
      </w:r>
      <w:r w:rsidR="00A105A4" w:rsidRPr="006D50C8">
        <w:t>e</w:t>
      </w:r>
      <w:r w:rsidR="00583C81">
        <w:t xml:space="preserve"> </w:t>
      </w:r>
      <w:r w:rsidR="00A105A4" w:rsidRPr="006D50C8">
        <w:t xml:space="preserve"> contará </w:t>
      </w:r>
      <w:r w:rsidR="00504413" w:rsidRPr="006D50C8">
        <w:t xml:space="preserve">la </w:t>
      </w:r>
      <w:r w:rsidR="00A105A4" w:rsidRPr="006D50C8">
        <w:t>experiencia docente universitaria</w:t>
      </w:r>
      <w:r w:rsidR="00504413" w:rsidRPr="006D50C8">
        <w:t xml:space="preserve"> en forma proporcional al tiempo de dedicación</w:t>
      </w:r>
      <w:r w:rsidR="0064109B" w:rsidRPr="006D50C8">
        <w:t xml:space="preserve"> teniendo como base lo estipulado para el profesor de tiempo completo</w:t>
      </w:r>
      <w:r w:rsidR="00A105A4" w:rsidRPr="006D50C8">
        <w:t>.</w:t>
      </w:r>
    </w:p>
    <w:p w:rsidR="00593025" w:rsidRDefault="006D50C8" w:rsidP="006D50C8">
      <w:r>
        <w:rPr>
          <w:b/>
        </w:rPr>
        <w:t>Parágrafo 6</w:t>
      </w:r>
      <w:r w:rsidR="00593025" w:rsidRPr="00593025">
        <w:rPr>
          <w:b/>
        </w:rPr>
        <w:t xml:space="preserve">. </w:t>
      </w:r>
      <w:r w:rsidR="00593025" w:rsidRPr="00593025">
        <w:t xml:space="preserve">La </w:t>
      </w:r>
      <w:r w:rsidR="00593025">
        <w:t>UNAC</w:t>
      </w:r>
      <w:r w:rsidR="00593025" w:rsidRPr="00593025">
        <w:t xml:space="preserve"> propenderá por que el profesorado sea idóneo y tenga un título preferiblemente superior al que se otorga en el programa al que sirve.</w:t>
      </w:r>
    </w:p>
    <w:p w:rsidR="00593025" w:rsidRPr="00593025" w:rsidRDefault="00593025" w:rsidP="006D50C8"/>
    <w:p w:rsidR="00A105A4" w:rsidRPr="00CF71C4" w:rsidRDefault="00437E75" w:rsidP="00F67A1F">
      <w:pPr>
        <w:pStyle w:val="Ttulo2"/>
      </w:pPr>
      <w:bookmarkStart w:id="86" w:name="_Toc352681782"/>
      <w:bookmarkStart w:id="87" w:name="_Toc386556495"/>
      <w:r>
        <w:t>Artículo 22</w:t>
      </w:r>
      <w:r w:rsidR="00A105A4" w:rsidRPr="00CF71C4">
        <w:t>. Procedimiento para el ascenso en el Escalafón.</w:t>
      </w:r>
      <w:bookmarkEnd w:id="86"/>
      <w:bookmarkEnd w:id="87"/>
    </w:p>
    <w:p w:rsidR="00A105A4" w:rsidRPr="006D50C8" w:rsidRDefault="006D50C8" w:rsidP="006D50C8">
      <w:r w:rsidRPr="006D50C8">
        <w:t xml:space="preserve">Para la promoción </w:t>
      </w:r>
      <w:r w:rsidR="00A105A4" w:rsidRPr="006D50C8">
        <w:t xml:space="preserve">en el Escalafón, el </w:t>
      </w:r>
      <w:r w:rsidR="00DA6356" w:rsidRPr="006D50C8">
        <w:t>profesor</w:t>
      </w:r>
      <w:r w:rsidR="00A105A4" w:rsidRPr="006D50C8">
        <w:t xml:space="preserve"> interesado debe</w:t>
      </w:r>
      <w:r w:rsidR="0076544D">
        <w:t>rá</w:t>
      </w:r>
      <w:r w:rsidR="00A105A4" w:rsidRPr="006D50C8">
        <w:t xml:space="preserve"> elevar una solicitud escrita al Consejo Académico</w:t>
      </w:r>
      <w:r w:rsidR="006D464D" w:rsidRPr="006D50C8">
        <w:t xml:space="preserve"> antes del 31 de julio</w:t>
      </w:r>
      <w:r w:rsidR="002C6A59" w:rsidRPr="006D50C8">
        <w:t xml:space="preserve"> del año en curso</w:t>
      </w:r>
      <w:r w:rsidR="00F82CE3" w:rsidRPr="006D50C8">
        <w:t>.</w:t>
      </w:r>
      <w:r w:rsidR="006D464D" w:rsidRPr="006D50C8">
        <w:t xml:space="preserve"> </w:t>
      </w:r>
      <w:r w:rsidR="00F82CE3" w:rsidRPr="006D50C8">
        <w:t>Dicha solicitud será</w:t>
      </w:r>
      <w:r w:rsidR="00113E28" w:rsidRPr="006D50C8">
        <w:t xml:space="preserve"> remiti</w:t>
      </w:r>
      <w:r w:rsidR="00F82CE3" w:rsidRPr="006D50C8">
        <w:t>da</w:t>
      </w:r>
      <w:r w:rsidR="00113E28" w:rsidRPr="006D50C8">
        <w:t xml:space="preserve"> al</w:t>
      </w:r>
      <w:r w:rsidR="00A105A4" w:rsidRPr="006D50C8">
        <w:t xml:space="preserve"> </w:t>
      </w:r>
      <w:r w:rsidR="00113E28" w:rsidRPr="006D50C8">
        <w:t>Comité</w:t>
      </w:r>
      <w:r w:rsidR="002C6A59" w:rsidRPr="006D50C8">
        <w:t xml:space="preserve"> de Escalafón Profesoral,</w:t>
      </w:r>
      <w:r w:rsidR="00113E28" w:rsidRPr="006D50C8">
        <w:t xml:space="preserve"> </w:t>
      </w:r>
      <w:r w:rsidR="00314C83" w:rsidRPr="006D50C8">
        <w:t>órgano encargado de</w:t>
      </w:r>
      <w:r w:rsidR="002C6A59" w:rsidRPr="006D50C8">
        <w:t xml:space="preserve"> verifica</w:t>
      </w:r>
      <w:r w:rsidR="00113E28" w:rsidRPr="006D50C8">
        <w:t>r</w:t>
      </w:r>
      <w:r w:rsidR="00A105A4" w:rsidRPr="006D50C8">
        <w:t xml:space="preserve"> los requisitos de </w:t>
      </w:r>
      <w:r w:rsidR="00314C83" w:rsidRPr="006D50C8">
        <w:t xml:space="preserve">ascenso </w:t>
      </w:r>
      <w:r w:rsidR="0076544D">
        <w:t>exigi</w:t>
      </w:r>
      <w:r w:rsidR="00314C83" w:rsidRPr="006D50C8">
        <w:t>dos</w:t>
      </w:r>
      <w:r w:rsidR="002C6A59" w:rsidRPr="006D50C8">
        <w:t xml:space="preserve"> y </w:t>
      </w:r>
      <w:r w:rsidR="00314C83" w:rsidRPr="006D50C8">
        <w:t xml:space="preserve">de </w:t>
      </w:r>
      <w:r w:rsidR="002C6A59" w:rsidRPr="006D50C8">
        <w:t>presenta</w:t>
      </w:r>
      <w:r w:rsidR="00113E28" w:rsidRPr="006D50C8">
        <w:t>r</w:t>
      </w:r>
      <w:r w:rsidR="002C6A59" w:rsidRPr="006D50C8">
        <w:t xml:space="preserve"> la propuesta</w:t>
      </w:r>
      <w:r w:rsidR="00314C83" w:rsidRPr="006D50C8">
        <w:t xml:space="preserve"> al Consejo Académico</w:t>
      </w:r>
      <w:r w:rsidR="00240584" w:rsidRPr="006D50C8">
        <w:t>,</w:t>
      </w:r>
      <w:r w:rsidR="00F82CE3" w:rsidRPr="006D50C8">
        <w:t xml:space="preserve"> el</w:t>
      </w:r>
      <w:r w:rsidR="00240584" w:rsidRPr="006D50C8">
        <w:t xml:space="preserve"> cual emitirá</w:t>
      </w:r>
      <w:r w:rsidR="002C6A59" w:rsidRPr="006D50C8">
        <w:t xml:space="preserve"> una </w:t>
      </w:r>
      <w:r w:rsidR="00A105A4" w:rsidRPr="006D50C8">
        <w:t>recom</w:t>
      </w:r>
      <w:r w:rsidR="002C6A59" w:rsidRPr="006D50C8">
        <w:t xml:space="preserve">endación </w:t>
      </w:r>
      <w:r w:rsidR="00113E28" w:rsidRPr="006D50C8">
        <w:t xml:space="preserve">dirigida </w:t>
      </w:r>
      <w:r w:rsidR="002C6A59" w:rsidRPr="006D50C8">
        <w:t>al Consejo Administrativo</w:t>
      </w:r>
      <w:r w:rsidR="0076544D">
        <w:t>, órgano</w:t>
      </w:r>
      <w:r w:rsidR="002C6A59" w:rsidRPr="006D50C8">
        <w:t xml:space="preserve"> que tomar</w:t>
      </w:r>
      <w:r w:rsidR="00113E28" w:rsidRPr="006D50C8">
        <w:t>á</w:t>
      </w:r>
      <w:r w:rsidR="00A105A4" w:rsidRPr="006D50C8">
        <w:t xml:space="preserve"> la decisión final.</w:t>
      </w:r>
    </w:p>
    <w:p w:rsidR="00A105A4" w:rsidRPr="00ED1921" w:rsidRDefault="00A105A4" w:rsidP="009E6E6E"/>
    <w:p w:rsidR="00ED1921" w:rsidRPr="00ED1921" w:rsidRDefault="00ED1921" w:rsidP="00F67A1F">
      <w:pPr>
        <w:pStyle w:val="Ttulo2"/>
      </w:pPr>
      <w:bookmarkStart w:id="88" w:name="_Toc386556496"/>
      <w:r w:rsidRPr="00ED1921">
        <w:t xml:space="preserve">Artículo 23. Requisito especial para </w:t>
      </w:r>
      <w:r>
        <w:t xml:space="preserve">ingresar o </w:t>
      </w:r>
      <w:r w:rsidRPr="00ED1921">
        <w:t xml:space="preserve">ascender en el </w:t>
      </w:r>
      <w:r w:rsidR="00932717">
        <w:t>E</w:t>
      </w:r>
      <w:r w:rsidRPr="00ED1921">
        <w:t>scalafón</w:t>
      </w:r>
      <w:bookmarkEnd w:id="88"/>
    </w:p>
    <w:p w:rsidR="00A105A4" w:rsidRPr="00ED1921" w:rsidRDefault="00ED1921" w:rsidP="009E6E6E">
      <w:r w:rsidRPr="00ED1921">
        <w:t xml:space="preserve">Los </w:t>
      </w:r>
      <w:r w:rsidR="00B655DA">
        <w:t>profesionales</w:t>
      </w:r>
      <w:r w:rsidRPr="00ED1921">
        <w:t xml:space="preserve"> </w:t>
      </w:r>
      <w:r w:rsidR="00B655DA">
        <w:t xml:space="preserve">de áreas diferentes </w:t>
      </w:r>
      <w:r w:rsidR="0076544D">
        <w:t xml:space="preserve">de </w:t>
      </w:r>
      <w:r w:rsidR="00B655DA">
        <w:t>las de</w:t>
      </w:r>
      <w:r w:rsidR="006F4842">
        <w:t xml:space="preserve"> </w:t>
      </w:r>
      <w:r w:rsidRPr="00ED1921">
        <w:t>educaci</w:t>
      </w:r>
      <w:r>
        <w:t>ón</w:t>
      </w:r>
      <w:r w:rsidR="006F4842">
        <w:t>,</w:t>
      </w:r>
      <w:r>
        <w:t xml:space="preserve"> </w:t>
      </w:r>
      <w:r w:rsidRPr="00ED1921">
        <w:t xml:space="preserve">deberán acreditar formación pedagógica </w:t>
      </w:r>
      <w:r w:rsidR="006F4842">
        <w:t>de</w:t>
      </w:r>
      <w:r w:rsidRPr="00ED1921">
        <w:t xml:space="preserve"> </w:t>
      </w:r>
      <w:r w:rsidR="006F4842">
        <w:t xml:space="preserve">una </w:t>
      </w:r>
      <w:r w:rsidRPr="00ED1921">
        <w:t xml:space="preserve">institución </w:t>
      </w:r>
      <w:r w:rsidR="00824126">
        <w:t>universitaria</w:t>
      </w:r>
      <w:r w:rsidRPr="00ED1921">
        <w:t xml:space="preserve"> </w:t>
      </w:r>
      <w:r>
        <w:t>para ingresar o se</w:t>
      </w:r>
      <w:r w:rsidRPr="00ED1921">
        <w:t>r promovido</w:t>
      </w:r>
      <w:r w:rsidR="0076544D">
        <w:t>s</w:t>
      </w:r>
      <w:r w:rsidRPr="00ED1921">
        <w:t xml:space="preserve"> en el </w:t>
      </w:r>
      <w:r w:rsidR="00932717">
        <w:t>E</w:t>
      </w:r>
      <w:r w:rsidRPr="00ED1921">
        <w:t xml:space="preserve">scalafón </w:t>
      </w:r>
      <w:r w:rsidR="0015579F">
        <w:t>de que trata el presente capí</w:t>
      </w:r>
      <w:r w:rsidRPr="00ED1921">
        <w:t>tulo</w:t>
      </w:r>
      <w:r w:rsidR="004B1F5D">
        <w:t>.</w:t>
      </w:r>
      <w:r w:rsidRPr="00ED1921">
        <w:t xml:space="preserve"> </w:t>
      </w:r>
    </w:p>
    <w:p w:rsidR="00A105A4" w:rsidRPr="00CF71C4" w:rsidRDefault="00A105A4" w:rsidP="00A105A4">
      <w:pPr>
        <w:keepNext/>
        <w:spacing w:after="0" w:line="240" w:lineRule="auto"/>
        <w:jc w:val="center"/>
        <w:outlineLvl w:val="2"/>
        <w:rPr>
          <w:rFonts w:ascii="Arial" w:eastAsia="Times New Roman" w:hAnsi="Arial" w:cs="Arial"/>
          <w:b/>
          <w:szCs w:val="24"/>
          <w:lang w:val="es-MX" w:eastAsia="es-ES"/>
        </w:rPr>
      </w:pPr>
      <w:bookmarkStart w:id="89" w:name="_Toc158430635"/>
    </w:p>
    <w:p w:rsidR="00A105A4" w:rsidRPr="00CF71C4" w:rsidRDefault="00A105A4" w:rsidP="00A105A4">
      <w:pPr>
        <w:rPr>
          <w:rFonts w:ascii="Arial" w:eastAsia="Times New Roman" w:hAnsi="Arial" w:cs="Arial"/>
          <w:b/>
          <w:szCs w:val="24"/>
          <w:lang w:val="es-MX" w:eastAsia="es-ES"/>
        </w:rPr>
      </w:pPr>
      <w:r w:rsidRPr="00CF71C4">
        <w:rPr>
          <w:rFonts w:ascii="Arial" w:eastAsia="Times New Roman" w:hAnsi="Arial" w:cs="Arial"/>
          <w:b/>
          <w:szCs w:val="24"/>
          <w:lang w:val="es-MX" w:eastAsia="es-ES"/>
        </w:rPr>
        <w:br w:type="page"/>
      </w:r>
    </w:p>
    <w:p w:rsidR="00A105A4" w:rsidRPr="005721AD" w:rsidRDefault="00A105A4" w:rsidP="008C266A">
      <w:pPr>
        <w:pStyle w:val="Ttulo1"/>
      </w:pPr>
      <w:bookmarkStart w:id="90" w:name="_Toc318099133"/>
      <w:bookmarkStart w:id="91" w:name="_Toc386556497"/>
      <w:r w:rsidRPr="005721AD">
        <w:lastRenderedPageBreak/>
        <w:t>CAPÍTULO VI</w:t>
      </w:r>
      <w:bookmarkEnd w:id="89"/>
      <w:bookmarkEnd w:id="90"/>
      <w:bookmarkEnd w:id="91"/>
    </w:p>
    <w:p w:rsidR="00A105A4" w:rsidRPr="00CF71C4" w:rsidRDefault="00A105A4" w:rsidP="008C266A">
      <w:pPr>
        <w:pStyle w:val="Ttulo1"/>
      </w:pPr>
      <w:bookmarkStart w:id="92" w:name="_Toc158430636"/>
      <w:bookmarkStart w:id="93" w:name="_Toc318099134"/>
      <w:bookmarkStart w:id="94" w:name="_Toc352681783"/>
      <w:bookmarkStart w:id="95" w:name="_Toc386556498"/>
      <w:r w:rsidRPr="00CF71C4">
        <w:t xml:space="preserve">FUNCIONES, DERECHOS Y DEBERES DEL </w:t>
      </w:r>
      <w:bookmarkEnd w:id="92"/>
      <w:r w:rsidRPr="00CF71C4">
        <w:t>PROFESOR</w:t>
      </w:r>
      <w:bookmarkEnd w:id="93"/>
      <w:bookmarkEnd w:id="94"/>
      <w:bookmarkEnd w:id="95"/>
    </w:p>
    <w:p w:rsidR="00A105A4" w:rsidRPr="00CF71C4" w:rsidRDefault="00A105A4" w:rsidP="008C266A">
      <w:pPr>
        <w:rPr>
          <w:rFonts w:eastAsia="Times New Roman"/>
          <w:lang w:val="es-ES" w:eastAsia="es-ES"/>
        </w:rPr>
      </w:pPr>
      <w:r w:rsidRPr="00CF71C4">
        <w:rPr>
          <w:rFonts w:eastAsia="Times New Roman"/>
          <w:lang w:val="es-ES" w:eastAsia="es-ES"/>
        </w:rPr>
        <w:t xml:space="preserve"> </w:t>
      </w:r>
    </w:p>
    <w:p w:rsidR="00A105A4" w:rsidRPr="00CF71C4" w:rsidRDefault="00A105A4" w:rsidP="00F67A1F">
      <w:pPr>
        <w:pStyle w:val="Ttulo2"/>
      </w:pPr>
      <w:bookmarkStart w:id="96" w:name="_Toc158430637"/>
      <w:bookmarkStart w:id="97" w:name="_Toc352681784"/>
      <w:bookmarkStart w:id="98" w:name="_Toc386556499"/>
      <w:r w:rsidRPr="00CF71C4">
        <w:t xml:space="preserve">Artículo </w:t>
      </w:r>
      <w:r w:rsidR="00144CEB" w:rsidRPr="008C266A">
        <w:t>24</w:t>
      </w:r>
      <w:r w:rsidRPr="008C266A">
        <w:t xml:space="preserve">. </w:t>
      </w:r>
      <w:r w:rsidRPr="00CF71C4">
        <w:t>Funciones del profesor.</w:t>
      </w:r>
      <w:bookmarkEnd w:id="96"/>
      <w:bookmarkEnd w:id="97"/>
      <w:bookmarkEnd w:id="98"/>
    </w:p>
    <w:p w:rsidR="00A105A4" w:rsidRPr="00CF71C4" w:rsidRDefault="00A105A4" w:rsidP="008C266A">
      <w:pPr>
        <w:rPr>
          <w:rFonts w:eastAsia="Times New Roman"/>
          <w:lang w:val="es-MX" w:eastAsia="es-ES"/>
        </w:rPr>
      </w:pPr>
      <w:r w:rsidRPr="00CF71C4">
        <w:rPr>
          <w:rFonts w:eastAsia="Times New Roman"/>
          <w:lang w:val="es-MX" w:eastAsia="es-ES"/>
        </w:rPr>
        <w:t xml:space="preserve">Son funciones del profesor: </w:t>
      </w:r>
    </w:p>
    <w:p w:rsidR="00A105A4" w:rsidRPr="00D57435" w:rsidRDefault="00A105A4" w:rsidP="006D387E">
      <w:pPr>
        <w:pStyle w:val="Prrafodelista"/>
        <w:numPr>
          <w:ilvl w:val="0"/>
          <w:numId w:val="11"/>
        </w:numPr>
        <w:ind w:left="567" w:hanging="567"/>
        <w:rPr>
          <w:rFonts w:eastAsia="Times New Roman"/>
          <w:lang w:val="es-ES" w:eastAsia="es-ES"/>
        </w:rPr>
      </w:pPr>
      <w:r w:rsidRPr="00D57435">
        <w:rPr>
          <w:rFonts w:eastAsia="Times New Roman"/>
          <w:lang w:val="es-ES" w:eastAsia="es-ES"/>
        </w:rPr>
        <w:t>Cumplir y hacer cumplir los principios filosóficos, normas y reglamentos de la Corporación Universitaria Adventista.</w:t>
      </w:r>
    </w:p>
    <w:p w:rsidR="00A105A4" w:rsidRPr="00D57435" w:rsidRDefault="00A105A4" w:rsidP="006D387E">
      <w:pPr>
        <w:pStyle w:val="Prrafodelista"/>
        <w:numPr>
          <w:ilvl w:val="0"/>
          <w:numId w:val="11"/>
        </w:numPr>
        <w:ind w:left="567" w:hanging="567"/>
        <w:rPr>
          <w:rFonts w:eastAsia="Times New Roman"/>
          <w:lang w:val="es-ES" w:eastAsia="es-ES"/>
        </w:rPr>
      </w:pPr>
      <w:r w:rsidRPr="00D57435">
        <w:rPr>
          <w:rFonts w:eastAsia="Times New Roman"/>
          <w:lang w:val="es-ES" w:eastAsia="es-ES"/>
        </w:rPr>
        <w:t xml:space="preserve">Ser el responsable directo de la calidad de las actividades de docencia, investigación, extensión y proyección social u otras para las cuales ha sido contratado, y desarrollarlas en coordinación con la unidad académica a la que se encuentra adscrito. </w:t>
      </w:r>
    </w:p>
    <w:p w:rsidR="00A105A4" w:rsidRPr="00D57435" w:rsidRDefault="00A105A4" w:rsidP="006D387E">
      <w:pPr>
        <w:pStyle w:val="Prrafodelista"/>
        <w:numPr>
          <w:ilvl w:val="0"/>
          <w:numId w:val="11"/>
        </w:numPr>
        <w:ind w:left="567" w:hanging="567"/>
        <w:rPr>
          <w:lang w:val="es-ES"/>
        </w:rPr>
      </w:pPr>
      <w:r w:rsidRPr="00D57435">
        <w:rPr>
          <w:rFonts w:eastAsia="Times New Roman"/>
          <w:lang w:val="es-ES"/>
        </w:rPr>
        <w:t xml:space="preserve">Desarrollar en cada período académico los contenidos programáticos de las asignaturas a su cargo, </w:t>
      </w:r>
      <w:r w:rsidRPr="00D57435">
        <w:rPr>
          <w:rFonts w:eastAsia="Times New Roman"/>
          <w:lang w:val="es-ES" w:eastAsia="es-ES"/>
        </w:rPr>
        <w:t>de acuerdo con la filosofía y los lineamientos institucionales,</w:t>
      </w:r>
      <w:r w:rsidRPr="00D57435">
        <w:rPr>
          <w:rFonts w:eastAsia="Times New Roman"/>
          <w:lang w:val="es-ES"/>
        </w:rPr>
        <w:t xml:space="preserve"> con base en los planes aprobados por el comité de currículo del respectivo programa.</w:t>
      </w:r>
    </w:p>
    <w:p w:rsidR="00A105A4" w:rsidRPr="00D57435" w:rsidRDefault="00A105A4" w:rsidP="006D387E">
      <w:pPr>
        <w:pStyle w:val="Prrafodelista"/>
        <w:numPr>
          <w:ilvl w:val="0"/>
          <w:numId w:val="11"/>
        </w:numPr>
        <w:ind w:left="567" w:hanging="567"/>
        <w:rPr>
          <w:rFonts w:eastAsia="Times New Roman"/>
          <w:lang w:val="es-ES" w:eastAsia="es-ES"/>
        </w:rPr>
      </w:pPr>
      <w:r w:rsidRPr="00D57435">
        <w:rPr>
          <w:rFonts w:eastAsia="Times New Roman"/>
          <w:lang w:val="es-ES" w:eastAsia="es-ES"/>
        </w:rPr>
        <w:t xml:space="preserve">Evaluar constructivamente con objetividad y equidad el desarrollo armónico, el progreso y los logros académicos de los estudiantes a su cargo.  </w:t>
      </w:r>
    </w:p>
    <w:p w:rsidR="00A105A4" w:rsidRPr="00D57435" w:rsidRDefault="00A105A4" w:rsidP="006D387E">
      <w:pPr>
        <w:pStyle w:val="Prrafodelista"/>
        <w:numPr>
          <w:ilvl w:val="0"/>
          <w:numId w:val="11"/>
        </w:numPr>
        <w:ind w:left="567" w:hanging="567"/>
        <w:rPr>
          <w:rFonts w:eastAsia="Times New Roman"/>
          <w:lang w:val="es-ES" w:eastAsia="es-ES"/>
        </w:rPr>
      </w:pPr>
      <w:r w:rsidRPr="00D57435">
        <w:rPr>
          <w:rFonts w:eastAsia="Times New Roman"/>
          <w:lang w:val="es-ES"/>
        </w:rPr>
        <w:t xml:space="preserve">Realizar las evaluaciones académicas </w:t>
      </w:r>
      <w:r w:rsidR="000654BF" w:rsidRPr="00D57435">
        <w:rPr>
          <w:rFonts w:eastAsia="Times New Roman"/>
          <w:lang w:val="es-ES"/>
        </w:rPr>
        <w:t>requeridas</w:t>
      </w:r>
      <w:r w:rsidRPr="00D57435">
        <w:rPr>
          <w:rFonts w:eastAsia="Times New Roman"/>
          <w:lang w:val="es-ES"/>
        </w:rPr>
        <w:t>, comunicar</w:t>
      </w:r>
      <w:r w:rsidR="000654BF" w:rsidRPr="00D57435">
        <w:rPr>
          <w:rFonts w:eastAsia="Times New Roman"/>
          <w:lang w:val="es-ES"/>
        </w:rPr>
        <w:t>, r</w:t>
      </w:r>
      <w:r w:rsidR="0076544D">
        <w:rPr>
          <w:rFonts w:eastAsia="Times New Roman"/>
          <w:lang w:val="es-ES"/>
        </w:rPr>
        <w:t>e</w:t>
      </w:r>
      <w:r w:rsidR="000654BF" w:rsidRPr="00D57435">
        <w:rPr>
          <w:rFonts w:eastAsia="Times New Roman"/>
          <w:lang w:val="es-ES"/>
        </w:rPr>
        <w:t>alimentar</w:t>
      </w:r>
      <w:r w:rsidR="008C266A" w:rsidRPr="00D57435">
        <w:rPr>
          <w:rFonts w:eastAsia="Times New Roman"/>
          <w:lang w:val="es-ES"/>
        </w:rPr>
        <w:t xml:space="preserve"> y registrar oportunamente </w:t>
      </w:r>
      <w:r w:rsidR="000654BF" w:rsidRPr="00D57435">
        <w:rPr>
          <w:rFonts w:eastAsia="Times New Roman"/>
          <w:lang w:val="es-ES"/>
        </w:rPr>
        <w:t xml:space="preserve">los </w:t>
      </w:r>
      <w:r w:rsidRPr="00D57435">
        <w:rPr>
          <w:rFonts w:eastAsia="Times New Roman"/>
          <w:lang w:val="es-ES"/>
        </w:rPr>
        <w:t>resultados,</w:t>
      </w:r>
      <w:r w:rsidRPr="00D57435">
        <w:rPr>
          <w:rFonts w:eastAsia="Times New Roman"/>
          <w:lang w:val="es-ES" w:eastAsia="es-ES"/>
        </w:rPr>
        <w:t xml:space="preserve"> tanto a los estudiantes como a la unidad académica correspondiente, de acuerdo con los reglamentos vigentes.</w:t>
      </w:r>
    </w:p>
    <w:p w:rsidR="00A105A4" w:rsidRPr="00D57435" w:rsidRDefault="00A105A4" w:rsidP="006D387E">
      <w:pPr>
        <w:pStyle w:val="Prrafodelista"/>
        <w:numPr>
          <w:ilvl w:val="0"/>
          <w:numId w:val="11"/>
        </w:numPr>
        <w:ind w:left="567" w:hanging="567"/>
        <w:rPr>
          <w:lang w:val="es-ES"/>
        </w:rPr>
      </w:pPr>
      <w:r w:rsidRPr="00D57435">
        <w:rPr>
          <w:rFonts w:eastAsia="Times New Roman"/>
          <w:lang w:val="es-ES"/>
        </w:rPr>
        <w:t>Atender las consultas de los estudiantes y realizar las tutorías o asesor</w:t>
      </w:r>
      <w:r w:rsidR="004236CB" w:rsidRPr="00D57435">
        <w:rPr>
          <w:rFonts w:eastAsia="Times New Roman"/>
          <w:lang w:val="es-ES"/>
        </w:rPr>
        <w:t>ías de manera oportuna y eficaz</w:t>
      </w:r>
      <w:r w:rsidRPr="00D57435">
        <w:rPr>
          <w:rFonts w:eastAsia="Times New Roman"/>
          <w:lang w:val="es-ES"/>
        </w:rPr>
        <w:t xml:space="preserve">.  </w:t>
      </w:r>
    </w:p>
    <w:p w:rsidR="00A105A4" w:rsidRPr="00D57435" w:rsidRDefault="00A105A4" w:rsidP="006D387E">
      <w:pPr>
        <w:pStyle w:val="Prrafodelista"/>
        <w:numPr>
          <w:ilvl w:val="0"/>
          <w:numId w:val="11"/>
        </w:numPr>
        <w:ind w:left="567" w:hanging="567"/>
        <w:rPr>
          <w:rFonts w:eastAsia="Times New Roman"/>
          <w:lang w:val="es-ES" w:eastAsia="es-ES"/>
        </w:rPr>
      </w:pPr>
      <w:r w:rsidRPr="00D57435">
        <w:rPr>
          <w:rFonts w:eastAsia="Times New Roman"/>
          <w:lang w:val="es-ES" w:eastAsia="es-ES"/>
        </w:rPr>
        <w:t xml:space="preserve">Participar en los diferentes consejos </w:t>
      </w:r>
      <w:r w:rsidR="0076544D">
        <w:rPr>
          <w:rFonts w:eastAsia="Times New Roman"/>
          <w:lang w:val="es-ES" w:eastAsia="es-ES"/>
        </w:rPr>
        <w:t>o</w:t>
      </w:r>
      <w:r w:rsidRPr="00D57435">
        <w:rPr>
          <w:rFonts w:eastAsia="Times New Roman"/>
          <w:lang w:val="es-ES" w:eastAsia="es-ES"/>
        </w:rPr>
        <w:t xml:space="preserve"> comités para los cuales haya sido </w:t>
      </w:r>
      <w:r w:rsidR="004236CB" w:rsidRPr="00D57435">
        <w:rPr>
          <w:rFonts w:eastAsia="Times New Roman"/>
          <w:lang w:val="es-ES" w:eastAsia="es-ES"/>
        </w:rPr>
        <w:t xml:space="preserve">elegido </w:t>
      </w:r>
      <w:r w:rsidRPr="00D57435">
        <w:rPr>
          <w:rFonts w:eastAsia="Times New Roman"/>
          <w:lang w:val="es-ES" w:eastAsia="es-ES"/>
        </w:rPr>
        <w:t>como representante.</w:t>
      </w:r>
    </w:p>
    <w:p w:rsidR="00A105A4" w:rsidRPr="00D57435" w:rsidRDefault="00A105A4" w:rsidP="006D387E">
      <w:pPr>
        <w:pStyle w:val="Prrafodelista"/>
        <w:numPr>
          <w:ilvl w:val="0"/>
          <w:numId w:val="11"/>
        </w:numPr>
        <w:ind w:left="567" w:hanging="567"/>
        <w:rPr>
          <w:rFonts w:eastAsia="Times New Roman"/>
          <w:lang w:val="es-ES" w:eastAsia="es-ES"/>
        </w:rPr>
      </w:pPr>
      <w:r w:rsidRPr="00D57435">
        <w:rPr>
          <w:rFonts w:eastAsia="Times New Roman"/>
          <w:lang w:val="es-ES" w:eastAsia="es-ES"/>
        </w:rPr>
        <w:t xml:space="preserve">Dirigir, asesorar, participar o evaluar actividades o procesos de formación investigativa. </w:t>
      </w:r>
    </w:p>
    <w:p w:rsidR="00A105A4" w:rsidRPr="00D57435" w:rsidRDefault="00A105A4" w:rsidP="006D387E">
      <w:pPr>
        <w:pStyle w:val="Prrafodelista"/>
        <w:numPr>
          <w:ilvl w:val="0"/>
          <w:numId w:val="11"/>
        </w:numPr>
        <w:ind w:left="567" w:hanging="567"/>
        <w:rPr>
          <w:rFonts w:eastAsia="Times New Roman"/>
          <w:lang w:val="es-ES" w:eastAsia="es-ES"/>
        </w:rPr>
      </w:pPr>
      <w:r w:rsidRPr="00D57435">
        <w:rPr>
          <w:rFonts w:eastAsia="Times New Roman"/>
          <w:lang w:val="es-ES" w:eastAsia="es-ES"/>
        </w:rPr>
        <w:t xml:space="preserve">Participar en las actividades de extensión y proyección social que desarrolla la </w:t>
      </w:r>
      <w:r w:rsidR="004236CB" w:rsidRPr="00D57435">
        <w:rPr>
          <w:rFonts w:eastAsia="Times New Roman"/>
          <w:lang w:val="es-ES" w:eastAsia="es-ES"/>
        </w:rPr>
        <w:t>UNAC</w:t>
      </w:r>
      <w:r w:rsidR="0076544D">
        <w:rPr>
          <w:rFonts w:eastAsia="Times New Roman"/>
          <w:lang w:val="es-ES" w:eastAsia="es-ES"/>
        </w:rPr>
        <w:t>,</w:t>
      </w:r>
      <w:r w:rsidR="004236CB" w:rsidRPr="00D57435">
        <w:rPr>
          <w:rFonts w:eastAsia="Times New Roman"/>
          <w:lang w:val="es-ES" w:eastAsia="es-ES"/>
        </w:rPr>
        <w:t xml:space="preserve"> o</w:t>
      </w:r>
      <w:r w:rsidRPr="00D57435">
        <w:rPr>
          <w:rFonts w:eastAsia="Times New Roman"/>
          <w:lang w:val="es-ES" w:eastAsia="es-ES"/>
        </w:rPr>
        <w:t xml:space="preserve"> los programas y departamentos que la conforman.</w:t>
      </w:r>
    </w:p>
    <w:p w:rsidR="00A105A4" w:rsidRPr="00D57435" w:rsidRDefault="00A105A4" w:rsidP="006D387E">
      <w:pPr>
        <w:pStyle w:val="Prrafodelista"/>
        <w:numPr>
          <w:ilvl w:val="0"/>
          <w:numId w:val="11"/>
        </w:numPr>
        <w:ind w:left="567" w:hanging="567"/>
        <w:rPr>
          <w:rFonts w:eastAsia="Times New Roman"/>
          <w:lang w:val="es-ES" w:eastAsia="es-ES"/>
        </w:rPr>
      </w:pPr>
      <w:r w:rsidRPr="00D57435">
        <w:rPr>
          <w:rFonts w:eastAsia="Times New Roman"/>
          <w:lang w:val="es-ES" w:eastAsia="es-ES"/>
        </w:rPr>
        <w:t xml:space="preserve">Participar en actividades de actualización en filosofía institucional, en pedagogía, en el saber de su profesión y en las demás áreas que le sean requeridas. </w:t>
      </w:r>
    </w:p>
    <w:p w:rsidR="00A105A4" w:rsidRPr="00D57435" w:rsidRDefault="00A105A4" w:rsidP="006D387E">
      <w:pPr>
        <w:pStyle w:val="Prrafodelista"/>
        <w:numPr>
          <w:ilvl w:val="0"/>
          <w:numId w:val="11"/>
        </w:numPr>
        <w:ind w:left="567" w:hanging="567"/>
        <w:rPr>
          <w:rFonts w:eastAsia="Times New Roman"/>
          <w:lang w:val="es-ES"/>
        </w:rPr>
      </w:pPr>
      <w:r w:rsidRPr="00D57435">
        <w:rPr>
          <w:rFonts w:eastAsia="Times New Roman"/>
          <w:lang w:val="es-ES"/>
        </w:rPr>
        <w:t>Cumplir, de acuerdo con su</w:t>
      </w:r>
      <w:r w:rsidR="0076544D">
        <w:rPr>
          <w:rFonts w:eastAsia="Times New Roman"/>
          <w:lang w:val="es-ES"/>
        </w:rPr>
        <w:t xml:space="preserve"> </w:t>
      </w:r>
      <w:r w:rsidRPr="00D57435">
        <w:rPr>
          <w:rFonts w:eastAsia="Times New Roman"/>
          <w:lang w:val="es-ES"/>
        </w:rPr>
        <w:t xml:space="preserve">clasificación </w:t>
      </w:r>
      <w:r w:rsidR="00430080" w:rsidRPr="00D57435">
        <w:rPr>
          <w:rFonts w:eastAsia="Times New Roman"/>
          <w:lang w:val="es-ES"/>
        </w:rPr>
        <w:t>profesoral por dedicación y otras categorías</w:t>
      </w:r>
      <w:r w:rsidRPr="00D57435">
        <w:rPr>
          <w:rFonts w:eastAsia="Times New Roman"/>
          <w:lang w:val="es-ES"/>
        </w:rPr>
        <w:t>, con las actividades académicas que le asigne la Corporación.</w:t>
      </w:r>
      <w:r w:rsidRPr="00D57435">
        <w:rPr>
          <w:rFonts w:eastAsia="Times New Roman"/>
          <w:lang w:val="es-ES" w:eastAsia="es-ES"/>
        </w:rPr>
        <w:t xml:space="preserve"> </w:t>
      </w:r>
    </w:p>
    <w:p w:rsidR="00A105A4" w:rsidRPr="00D57435" w:rsidRDefault="00A105A4" w:rsidP="006D387E">
      <w:pPr>
        <w:pStyle w:val="Prrafodelista"/>
        <w:numPr>
          <w:ilvl w:val="0"/>
          <w:numId w:val="11"/>
        </w:numPr>
        <w:ind w:left="567" w:hanging="567"/>
      </w:pPr>
      <w:r w:rsidRPr="00D57435">
        <w:t xml:space="preserve">Contribuir en la formación integral de los educandos mediante el ejemplo y la enseñanza. </w:t>
      </w:r>
    </w:p>
    <w:p w:rsidR="00A105A4" w:rsidRPr="00D57435" w:rsidRDefault="00A105A4" w:rsidP="006D387E">
      <w:pPr>
        <w:pStyle w:val="Prrafodelista"/>
        <w:numPr>
          <w:ilvl w:val="0"/>
          <w:numId w:val="11"/>
        </w:numPr>
        <w:ind w:left="567" w:hanging="567"/>
      </w:pPr>
      <w:r w:rsidRPr="00D57435">
        <w:t>Aportar</w:t>
      </w:r>
      <w:r w:rsidR="001656C7" w:rsidRPr="00D57435">
        <w:t>,</w:t>
      </w:r>
      <w:r w:rsidRPr="00D57435">
        <w:t xml:space="preserve"> transversal o específicamente</w:t>
      </w:r>
      <w:r w:rsidR="001656C7" w:rsidRPr="00D57435">
        <w:t>,</w:t>
      </w:r>
      <w:r w:rsidRPr="00D57435">
        <w:t xml:space="preserve"> al desarrollo de las competencias que se evalúan en las pruebas o exámenes de Estado.</w:t>
      </w:r>
    </w:p>
    <w:p w:rsidR="00A105A4" w:rsidRPr="00D57435" w:rsidRDefault="00A105A4" w:rsidP="006D387E">
      <w:pPr>
        <w:pStyle w:val="Prrafodelista"/>
        <w:numPr>
          <w:ilvl w:val="0"/>
          <w:numId w:val="11"/>
        </w:numPr>
        <w:ind w:left="567" w:hanging="567"/>
        <w:rPr>
          <w:rFonts w:eastAsia="Times New Roman"/>
          <w:lang w:val="es-ES" w:eastAsia="es-ES"/>
        </w:rPr>
      </w:pPr>
      <w:r w:rsidRPr="00D57435">
        <w:rPr>
          <w:rFonts w:eastAsia="Times New Roman"/>
          <w:lang w:val="es-ES" w:eastAsia="es-ES"/>
        </w:rPr>
        <w:t>Las demás que se le requieran para llevar adelante el modelo de educación integral que desarrolla la Corporación Universitaria Adventista</w:t>
      </w:r>
      <w:r w:rsidR="000D5399" w:rsidRPr="00D57435">
        <w:rPr>
          <w:rFonts w:eastAsia="Times New Roman"/>
          <w:lang w:val="es-ES" w:eastAsia="es-ES"/>
        </w:rPr>
        <w:t>, así como las que exijan las normas colombianas, los Estatutos Generales y otros reglamentos de la UNAC</w:t>
      </w:r>
      <w:r w:rsidRPr="00D57435">
        <w:rPr>
          <w:rFonts w:eastAsia="Times New Roman"/>
          <w:lang w:val="es-ES" w:eastAsia="es-ES"/>
        </w:rPr>
        <w:t>.</w:t>
      </w:r>
    </w:p>
    <w:p w:rsidR="00A105A4" w:rsidRPr="009337E6" w:rsidRDefault="00A105A4" w:rsidP="00D57435">
      <w:pPr>
        <w:pStyle w:val="Prrafodelista"/>
        <w:spacing w:after="0" w:line="240" w:lineRule="auto"/>
        <w:rPr>
          <w:rFonts w:ascii="Arial" w:eastAsia="Times New Roman" w:hAnsi="Arial" w:cs="Arial"/>
          <w:strike/>
          <w:szCs w:val="24"/>
          <w:lang w:val="es-ES" w:eastAsia="es-ES"/>
        </w:rPr>
      </w:pPr>
    </w:p>
    <w:p w:rsidR="00A105A4" w:rsidRPr="00CF71C4" w:rsidRDefault="001B51AA" w:rsidP="00F67A1F">
      <w:pPr>
        <w:pStyle w:val="Ttulo2"/>
      </w:pPr>
      <w:bookmarkStart w:id="99" w:name="_Toc158430638"/>
      <w:bookmarkStart w:id="100" w:name="_Toc352681785"/>
      <w:bookmarkStart w:id="101" w:name="_Toc386556500"/>
      <w:r>
        <w:lastRenderedPageBreak/>
        <w:t xml:space="preserve">Artículo </w:t>
      </w:r>
      <w:r w:rsidR="00CE68DA" w:rsidRPr="001B51AA">
        <w:t>25</w:t>
      </w:r>
      <w:r w:rsidR="00A105A4" w:rsidRPr="001B51AA">
        <w:t>.</w:t>
      </w:r>
      <w:r w:rsidR="00A105A4" w:rsidRPr="00CF71C4">
        <w:t xml:space="preserve"> Derechos de</w:t>
      </w:r>
      <w:bookmarkEnd w:id="99"/>
      <w:r w:rsidR="00A105A4" w:rsidRPr="00CF71C4">
        <w:t>l profesor.</w:t>
      </w:r>
      <w:bookmarkEnd w:id="100"/>
      <w:bookmarkEnd w:id="101"/>
    </w:p>
    <w:p w:rsidR="00A105A4" w:rsidRPr="00CF71C4" w:rsidRDefault="00A105A4" w:rsidP="004F7B15">
      <w:pPr>
        <w:rPr>
          <w:rFonts w:eastAsia="Times New Roman"/>
          <w:lang w:val="es-MX" w:eastAsia="es-ES"/>
        </w:rPr>
      </w:pPr>
      <w:r w:rsidRPr="00CF71C4">
        <w:rPr>
          <w:rFonts w:eastAsia="Times New Roman"/>
          <w:lang w:val="es-MX" w:eastAsia="es-ES"/>
        </w:rPr>
        <w:t xml:space="preserve">Son derechos del profesor: </w:t>
      </w:r>
    </w:p>
    <w:p w:rsidR="00A105A4" w:rsidRPr="004F7B15" w:rsidRDefault="00A105A4" w:rsidP="006D387E">
      <w:pPr>
        <w:pStyle w:val="Prrafodelista"/>
        <w:numPr>
          <w:ilvl w:val="0"/>
          <w:numId w:val="12"/>
        </w:numPr>
        <w:ind w:left="567" w:hanging="567"/>
        <w:rPr>
          <w:rFonts w:eastAsia="Times New Roman"/>
          <w:lang w:val="es-ES" w:eastAsia="es-ES"/>
        </w:rPr>
      </w:pPr>
      <w:r w:rsidRPr="004F7B15">
        <w:rPr>
          <w:rFonts w:eastAsia="Times New Roman"/>
          <w:lang w:val="es-ES" w:eastAsia="es-ES"/>
        </w:rPr>
        <w:t xml:space="preserve">Recibir la remuneración correspondiente al contrato establecido.  </w:t>
      </w:r>
    </w:p>
    <w:p w:rsidR="00A105A4" w:rsidRPr="004F7B15" w:rsidRDefault="00A105A4" w:rsidP="006D387E">
      <w:pPr>
        <w:pStyle w:val="Prrafodelista"/>
        <w:numPr>
          <w:ilvl w:val="0"/>
          <w:numId w:val="12"/>
        </w:numPr>
        <w:ind w:left="567" w:hanging="567"/>
        <w:rPr>
          <w:rFonts w:eastAsia="Times New Roman"/>
          <w:lang w:val="es-ES"/>
        </w:rPr>
      </w:pPr>
      <w:r w:rsidRPr="004F7B15">
        <w:rPr>
          <w:rFonts w:eastAsia="Times New Roman"/>
          <w:lang w:val="es-ES"/>
        </w:rPr>
        <w:t xml:space="preserve">Recibir </w:t>
      </w:r>
      <w:r w:rsidRPr="004F7B15">
        <w:rPr>
          <w:rFonts w:eastAsia="Times New Roman"/>
          <w:lang w:val="es-ES" w:eastAsia="es-ES"/>
        </w:rPr>
        <w:t xml:space="preserve">un trato </w:t>
      </w:r>
      <w:r w:rsidRPr="004F7B15">
        <w:rPr>
          <w:rFonts w:eastAsia="Times New Roman"/>
          <w:lang w:val="es-ES"/>
        </w:rPr>
        <w:t xml:space="preserve">respetuoso y solidario </w:t>
      </w:r>
      <w:r w:rsidR="005721AD" w:rsidRPr="004F7B15">
        <w:rPr>
          <w:rFonts w:eastAsia="Times New Roman"/>
          <w:lang w:val="es-ES"/>
        </w:rPr>
        <w:t>de</w:t>
      </w:r>
      <w:r w:rsidRPr="004F7B15">
        <w:rPr>
          <w:rFonts w:eastAsia="Times New Roman"/>
          <w:lang w:val="es-ES"/>
        </w:rPr>
        <w:t xml:space="preserve"> los distintos miembros de la comunidad universitaria.</w:t>
      </w:r>
    </w:p>
    <w:p w:rsidR="00A105A4" w:rsidRPr="004F7B15" w:rsidRDefault="00A105A4" w:rsidP="006D387E">
      <w:pPr>
        <w:pStyle w:val="Prrafodelista"/>
        <w:numPr>
          <w:ilvl w:val="0"/>
          <w:numId w:val="12"/>
        </w:numPr>
        <w:ind w:left="567" w:hanging="567"/>
        <w:rPr>
          <w:rFonts w:eastAsia="Times New Roman"/>
          <w:lang w:val="es-ES"/>
        </w:rPr>
      </w:pPr>
      <w:r w:rsidRPr="004F7B15">
        <w:rPr>
          <w:rFonts w:eastAsia="Times New Roman"/>
          <w:lang w:val="es-ES"/>
        </w:rPr>
        <w:t>Gozar de los derechos de propiedad intelectual, publicación de productividad académica, y reconocimiento por su producción científica, artística o humanística, de acuerdo con las normas legales vigentes, el Estatuto de Propiedad Intelectual de la Corporación</w:t>
      </w:r>
      <w:r w:rsidR="0076544D">
        <w:rPr>
          <w:rFonts w:eastAsia="Times New Roman"/>
          <w:lang w:val="es-ES"/>
        </w:rPr>
        <w:t>,</w:t>
      </w:r>
      <w:r w:rsidRPr="004F7B15">
        <w:rPr>
          <w:rFonts w:eastAsia="Times New Roman"/>
          <w:lang w:val="es-ES"/>
        </w:rPr>
        <w:t xml:space="preserve"> </w:t>
      </w:r>
      <w:r w:rsidR="009337E6" w:rsidRPr="004F7B15">
        <w:rPr>
          <w:rFonts w:eastAsia="Times New Roman"/>
          <w:lang w:val="es-ES"/>
        </w:rPr>
        <w:t>de acuerdo</w:t>
      </w:r>
      <w:r w:rsidRPr="004F7B15">
        <w:rPr>
          <w:rFonts w:eastAsia="Times New Roman"/>
          <w:lang w:val="es-ES"/>
        </w:rPr>
        <w:t xml:space="preserve"> con las condiciones previstas o pactadas con la Institución.</w:t>
      </w:r>
    </w:p>
    <w:p w:rsidR="00A105A4" w:rsidRPr="004F7B15" w:rsidRDefault="004F7B15" w:rsidP="006D387E">
      <w:pPr>
        <w:pStyle w:val="Prrafodelista"/>
        <w:numPr>
          <w:ilvl w:val="0"/>
          <w:numId w:val="12"/>
        </w:numPr>
        <w:ind w:left="567" w:hanging="567"/>
        <w:rPr>
          <w:rFonts w:eastAsia="Times New Roman"/>
          <w:lang w:val="es-ES" w:eastAsia="es-ES"/>
        </w:rPr>
      </w:pPr>
      <w:r w:rsidRPr="004F7B15">
        <w:rPr>
          <w:rFonts w:eastAsia="Times New Roman"/>
          <w:lang w:val="es-ES" w:eastAsia="es-ES"/>
        </w:rPr>
        <w:t xml:space="preserve">Acceder a los beneficios </w:t>
      </w:r>
      <w:r w:rsidR="00042EA5" w:rsidRPr="004F7B15">
        <w:rPr>
          <w:rFonts w:eastAsia="Times New Roman"/>
          <w:lang w:val="es-ES" w:eastAsia="es-ES"/>
        </w:rPr>
        <w:t xml:space="preserve">que contemple la UNAC para el personal profesoral. </w:t>
      </w:r>
    </w:p>
    <w:p w:rsidR="00A105A4" w:rsidRPr="004F7B15" w:rsidRDefault="004F7B15" w:rsidP="006D387E">
      <w:pPr>
        <w:pStyle w:val="Prrafodelista"/>
        <w:numPr>
          <w:ilvl w:val="0"/>
          <w:numId w:val="12"/>
        </w:numPr>
        <w:ind w:left="567" w:hanging="567"/>
        <w:rPr>
          <w:rFonts w:eastAsia="Times New Roman"/>
          <w:lang w:val="es-ES"/>
        </w:rPr>
      </w:pPr>
      <w:r w:rsidRPr="004F7B15">
        <w:rPr>
          <w:rFonts w:eastAsia="Times New Roman"/>
          <w:lang w:val="es-ES"/>
        </w:rPr>
        <w:t xml:space="preserve">Conocer </w:t>
      </w:r>
      <w:r w:rsidR="00A105A4" w:rsidRPr="004F7B15">
        <w:rPr>
          <w:rFonts w:eastAsia="Times New Roman"/>
          <w:lang w:val="es-ES"/>
        </w:rPr>
        <w:t>el proceso y los resultados de</w:t>
      </w:r>
      <w:r w:rsidR="006D294C" w:rsidRPr="004F7B15">
        <w:rPr>
          <w:rFonts w:eastAsia="Times New Roman"/>
          <w:lang w:val="es-ES"/>
        </w:rPr>
        <w:t xml:space="preserve">l </w:t>
      </w:r>
      <w:r w:rsidR="007861AF" w:rsidRPr="004F7B15">
        <w:rPr>
          <w:rFonts w:eastAsia="Times New Roman"/>
          <w:lang w:val="es-ES"/>
        </w:rPr>
        <w:t>S</w:t>
      </w:r>
      <w:r w:rsidR="006D294C" w:rsidRPr="004F7B15">
        <w:rPr>
          <w:rFonts w:eastAsia="Times New Roman"/>
          <w:lang w:val="es-ES"/>
        </w:rPr>
        <w:t xml:space="preserve">istema </w:t>
      </w:r>
      <w:r w:rsidR="007861AF" w:rsidRPr="004F7B15">
        <w:rPr>
          <w:rFonts w:eastAsia="Times New Roman"/>
          <w:lang w:val="es-ES"/>
        </w:rPr>
        <w:t>I</w:t>
      </w:r>
      <w:r w:rsidR="006D294C" w:rsidRPr="004F7B15">
        <w:rPr>
          <w:rFonts w:eastAsia="Times New Roman"/>
          <w:lang w:val="es-ES"/>
        </w:rPr>
        <w:t xml:space="preserve">ntegral de </w:t>
      </w:r>
      <w:r w:rsidR="007861AF" w:rsidRPr="004F7B15">
        <w:rPr>
          <w:rFonts w:eastAsia="Times New Roman"/>
          <w:lang w:val="es-ES"/>
        </w:rPr>
        <w:t>Evaluación P</w:t>
      </w:r>
      <w:r w:rsidR="006D294C" w:rsidRPr="004F7B15">
        <w:rPr>
          <w:rFonts w:eastAsia="Times New Roman"/>
          <w:lang w:val="es-ES"/>
        </w:rPr>
        <w:t>rofesoral</w:t>
      </w:r>
      <w:r w:rsidRPr="004F7B15">
        <w:rPr>
          <w:rFonts w:eastAsia="Times New Roman"/>
          <w:lang w:val="es-ES"/>
        </w:rPr>
        <w:t>,</w:t>
      </w:r>
      <w:r w:rsidR="00AF7BC7" w:rsidRPr="004F7B15">
        <w:rPr>
          <w:rFonts w:eastAsia="Times New Roman"/>
          <w:lang w:val="es-ES"/>
        </w:rPr>
        <w:t xml:space="preserve"> </w:t>
      </w:r>
      <w:r w:rsidR="00A105A4" w:rsidRPr="004F7B15">
        <w:rPr>
          <w:rFonts w:eastAsia="Times New Roman"/>
          <w:lang w:val="es-ES"/>
        </w:rPr>
        <w:t xml:space="preserve">presentar </w:t>
      </w:r>
      <w:r w:rsidR="00AF7BC7" w:rsidRPr="004F7B15">
        <w:rPr>
          <w:rFonts w:eastAsia="Times New Roman"/>
          <w:lang w:val="es-ES"/>
        </w:rPr>
        <w:t xml:space="preserve">sus inquietudes </w:t>
      </w:r>
      <w:r w:rsidR="00A105A4" w:rsidRPr="004F7B15">
        <w:rPr>
          <w:rFonts w:eastAsia="Times New Roman"/>
          <w:lang w:val="es-ES"/>
        </w:rPr>
        <w:t>si a ello hubiere lugar y obtener respuesta.</w:t>
      </w:r>
    </w:p>
    <w:p w:rsidR="00A105A4" w:rsidRPr="004F7B15" w:rsidRDefault="004F7B15" w:rsidP="006D387E">
      <w:pPr>
        <w:pStyle w:val="Prrafodelista"/>
        <w:numPr>
          <w:ilvl w:val="0"/>
          <w:numId w:val="12"/>
        </w:numPr>
        <w:ind w:left="567" w:hanging="567"/>
        <w:rPr>
          <w:rFonts w:eastAsia="Times New Roman"/>
          <w:lang w:val="es-ES"/>
        </w:rPr>
      </w:pPr>
      <w:r w:rsidRPr="004F7B15">
        <w:t>Elegir y ser elegido para</w:t>
      </w:r>
      <w:r w:rsidR="00A105A4" w:rsidRPr="004F7B15">
        <w:t xml:space="preserve"> </w:t>
      </w:r>
      <w:r w:rsidR="00827BAD" w:rsidRPr="004F7B15">
        <w:t xml:space="preserve">responsabilidades </w:t>
      </w:r>
      <w:r w:rsidR="00A105A4" w:rsidRPr="004F7B15">
        <w:t>de representación</w:t>
      </w:r>
      <w:r w:rsidR="00AF7BC7" w:rsidRPr="004F7B15">
        <w:t xml:space="preserve"> en los </w:t>
      </w:r>
      <w:r w:rsidR="00827BAD" w:rsidRPr="004F7B15">
        <w:t>diferentes cuerpos colegiados</w:t>
      </w:r>
      <w:r w:rsidR="00A105A4" w:rsidRPr="004F7B15">
        <w:t>, de conformidad con los Estatutos Generales</w:t>
      </w:r>
      <w:r w:rsidR="00B83F40" w:rsidRPr="004F7B15">
        <w:t xml:space="preserve"> de la UNAC</w:t>
      </w:r>
      <w:r w:rsidR="00A105A4" w:rsidRPr="004F7B15">
        <w:t>.</w:t>
      </w:r>
    </w:p>
    <w:p w:rsidR="00A105A4" w:rsidRPr="004F7B15" w:rsidRDefault="00A105A4" w:rsidP="006D387E">
      <w:pPr>
        <w:pStyle w:val="Prrafodelista"/>
        <w:numPr>
          <w:ilvl w:val="0"/>
          <w:numId w:val="12"/>
        </w:numPr>
        <w:ind w:left="567" w:hanging="567"/>
      </w:pPr>
      <w:r w:rsidRPr="004F7B15">
        <w:t xml:space="preserve">Participar en programas de actualización y capacitación programados </w:t>
      </w:r>
      <w:r w:rsidR="00A06D62" w:rsidRPr="004F7B15">
        <w:t xml:space="preserve">de acuerdo con los criterios </w:t>
      </w:r>
      <w:r w:rsidR="00AA5385" w:rsidRPr="004F7B15">
        <w:t>establecidos por</w:t>
      </w:r>
      <w:r w:rsidRPr="004F7B15">
        <w:t xml:space="preserve"> la Institución. </w:t>
      </w:r>
    </w:p>
    <w:p w:rsidR="00435D55" w:rsidRPr="004F7B15" w:rsidRDefault="00435D55" w:rsidP="006D387E">
      <w:pPr>
        <w:pStyle w:val="Prrafodelista"/>
        <w:numPr>
          <w:ilvl w:val="0"/>
          <w:numId w:val="12"/>
        </w:numPr>
        <w:ind w:left="567" w:hanging="567"/>
        <w:rPr>
          <w:rFonts w:eastAsia="Times New Roman"/>
          <w:lang w:val="es-ES" w:eastAsia="es-ES"/>
        </w:rPr>
      </w:pPr>
      <w:r w:rsidRPr="004F7B15">
        <w:rPr>
          <w:rFonts w:eastAsia="Times New Roman"/>
          <w:lang w:val="es-ES" w:eastAsia="es-ES"/>
        </w:rPr>
        <w:t>Las demás que establezc</w:t>
      </w:r>
      <w:r w:rsidR="00A06D62" w:rsidRPr="004F7B15">
        <w:rPr>
          <w:rFonts w:eastAsia="Times New Roman"/>
          <w:lang w:val="es-ES" w:eastAsia="es-ES"/>
        </w:rPr>
        <w:t>an las leyes colombianas y los E</w:t>
      </w:r>
      <w:r w:rsidRPr="004F7B15">
        <w:rPr>
          <w:rFonts w:eastAsia="Times New Roman"/>
          <w:lang w:val="es-ES" w:eastAsia="es-ES"/>
        </w:rPr>
        <w:t xml:space="preserve">statutos o reglamentos de la </w:t>
      </w:r>
      <w:r w:rsidR="0076544D">
        <w:rPr>
          <w:rFonts w:eastAsia="Times New Roman"/>
          <w:lang w:val="es-ES" w:eastAsia="es-ES"/>
        </w:rPr>
        <w:t>C</w:t>
      </w:r>
      <w:r w:rsidRPr="004F7B15">
        <w:rPr>
          <w:rFonts w:eastAsia="Times New Roman"/>
          <w:lang w:val="es-ES" w:eastAsia="es-ES"/>
        </w:rPr>
        <w:t xml:space="preserve">orporación. </w:t>
      </w:r>
    </w:p>
    <w:p w:rsidR="00A105A4" w:rsidRPr="00CF71C4" w:rsidRDefault="00A105A4" w:rsidP="00222C35">
      <w:pPr>
        <w:rPr>
          <w:rFonts w:eastAsia="Times New Roman"/>
          <w:lang w:val="es-ES" w:eastAsia="es-ES"/>
        </w:rPr>
      </w:pPr>
      <w:r w:rsidRPr="00CF71C4">
        <w:rPr>
          <w:rFonts w:eastAsia="Times New Roman"/>
          <w:lang w:val="es-ES" w:eastAsia="es-ES"/>
        </w:rPr>
        <w:t xml:space="preserve"> </w:t>
      </w:r>
    </w:p>
    <w:p w:rsidR="00A105A4" w:rsidRPr="00CF71C4" w:rsidRDefault="00A105A4" w:rsidP="00F67A1F">
      <w:pPr>
        <w:pStyle w:val="Ttulo2"/>
      </w:pPr>
      <w:bookmarkStart w:id="102" w:name="_Toc158430639"/>
      <w:bookmarkStart w:id="103" w:name="_Toc352681786"/>
      <w:bookmarkStart w:id="104" w:name="_Toc386556501"/>
      <w:r w:rsidRPr="00222C35">
        <w:t xml:space="preserve">Artículo </w:t>
      </w:r>
      <w:r w:rsidR="00CE68DA" w:rsidRPr="00222C35">
        <w:t>26</w:t>
      </w:r>
      <w:r w:rsidRPr="00222C35">
        <w:t>. Deberes del profesor.</w:t>
      </w:r>
      <w:bookmarkEnd w:id="102"/>
      <w:bookmarkEnd w:id="103"/>
      <w:bookmarkEnd w:id="104"/>
    </w:p>
    <w:p w:rsidR="00A105A4" w:rsidRPr="00CF71C4" w:rsidRDefault="00A105A4" w:rsidP="00222C35">
      <w:pPr>
        <w:rPr>
          <w:rFonts w:eastAsia="Times New Roman"/>
          <w:lang w:val="es-MX" w:eastAsia="es-ES"/>
        </w:rPr>
      </w:pPr>
      <w:r w:rsidRPr="00CF71C4">
        <w:rPr>
          <w:rFonts w:eastAsia="Times New Roman"/>
          <w:lang w:val="es-MX" w:eastAsia="es-ES"/>
        </w:rPr>
        <w:t xml:space="preserve">Son deberes del profesor: </w:t>
      </w:r>
    </w:p>
    <w:p w:rsidR="00A105A4" w:rsidRPr="00C73B47" w:rsidRDefault="00A105A4" w:rsidP="006D387E">
      <w:pPr>
        <w:pStyle w:val="Prrafodelista"/>
        <w:numPr>
          <w:ilvl w:val="0"/>
          <w:numId w:val="13"/>
        </w:numPr>
        <w:ind w:left="567" w:hanging="567"/>
        <w:rPr>
          <w:rFonts w:eastAsia="Times New Roman"/>
          <w:lang w:val="es-ES" w:eastAsia="es-ES"/>
        </w:rPr>
      </w:pPr>
      <w:r w:rsidRPr="00C73B47">
        <w:rPr>
          <w:rFonts w:eastAsia="Times New Roman"/>
          <w:lang w:val="es-ES" w:eastAsia="es-ES"/>
        </w:rPr>
        <w:t>Conocer la filosofía, principios, normas y reglamentos de la Corporación Universitaria Adventista, actuar de acuerdo con ellos y ayudar a los alumnos para que hagan lo mismo.</w:t>
      </w:r>
    </w:p>
    <w:p w:rsidR="00A105A4" w:rsidRPr="00C73B47" w:rsidRDefault="00A105A4" w:rsidP="006D387E">
      <w:pPr>
        <w:pStyle w:val="Prrafodelista"/>
        <w:numPr>
          <w:ilvl w:val="0"/>
          <w:numId w:val="13"/>
        </w:numPr>
        <w:ind w:left="567" w:hanging="567"/>
        <w:rPr>
          <w:rFonts w:eastAsia="Times New Roman"/>
          <w:lang w:val="es-ES" w:eastAsia="es-ES"/>
        </w:rPr>
      </w:pPr>
      <w:r w:rsidRPr="00C73B47">
        <w:rPr>
          <w:rFonts w:eastAsia="Times New Roman"/>
          <w:lang w:val="es-ES" w:eastAsia="es-ES"/>
        </w:rPr>
        <w:t>Comprometerse con el Pr</w:t>
      </w:r>
      <w:r w:rsidR="00222C35" w:rsidRPr="00C73B47">
        <w:rPr>
          <w:rFonts w:eastAsia="Times New Roman"/>
          <w:lang w:val="es-ES" w:eastAsia="es-ES"/>
        </w:rPr>
        <w:t>oyecto Educativo Institucional,</w:t>
      </w:r>
      <w:r w:rsidRPr="00C73B47">
        <w:rPr>
          <w:rFonts w:eastAsia="Times New Roman"/>
          <w:lang w:val="es-ES" w:eastAsia="es-ES"/>
        </w:rPr>
        <w:t xml:space="preserve"> </w:t>
      </w:r>
      <w:r w:rsidR="00042989" w:rsidRPr="00C73B47">
        <w:rPr>
          <w:rFonts w:eastAsia="Times New Roman"/>
          <w:lang w:val="es-ES" w:eastAsia="es-ES"/>
        </w:rPr>
        <w:t xml:space="preserve">el </w:t>
      </w:r>
      <w:r w:rsidRPr="00C73B47">
        <w:rPr>
          <w:rFonts w:eastAsia="Times New Roman"/>
          <w:lang w:val="es-ES" w:eastAsia="es-ES"/>
        </w:rPr>
        <w:t xml:space="preserve">de facultad y </w:t>
      </w:r>
      <w:r w:rsidR="00042989" w:rsidRPr="00C73B47">
        <w:rPr>
          <w:rFonts w:eastAsia="Times New Roman"/>
          <w:lang w:val="es-ES" w:eastAsia="es-ES"/>
        </w:rPr>
        <w:t xml:space="preserve">el </w:t>
      </w:r>
      <w:r w:rsidRPr="00C73B47">
        <w:rPr>
          <w:rFonts w:eastAsia="Times New Roman"/>
          <w:lang w:val="es-ES" w:eastAsia="es-ES"/>
        </w:rPr>
        <w:t>del programa respectivo.</w:t>
      </w:r>
    </w:p>
    <w:p w:rsidR="00A105A4" w:rsidRPr="00C73B47" w:rsidRDefault="00682D7E" w:rsidP="006D387E">
      <w:pPr>
        <w:pStyle w:val="Prrafodelista"/>
        <w:numPr>
          <w:ilvl w:val="0"/>
          <w:numId w:val="13"/>
        </w:numPr>
        <w:ind w:left="567" w:hanging="567"/>
      </w:pPr>
      <w:r w:rsidRPr="00C73B47">
        <w:t>Realizar el C</w:t>
      </w:r>
      <w:r w:rsidR="00222C35" w:rsidRPr="00C73B47">
        <w:t>urso de Cátedra Unacense</w:t>
      </w:r>
      <w:r w:rsidR="00A105A4" w:rsidRPr="00C73B47">
        <w:t>.</w:t>
      </w:r>
    </w:p>
    <w:p w:rsidR="00A105A4" w:rsidRPr="00C73B47" w:rsidRDefault="00A105A4" w:rsidP="006D387E">
      <w:pPr>
        <w:pStyle w:val="Prrafodelista"/>
        <w:numPr>
          <w:ilvl w:val="0"/>
          <w:numId w:val="13"/>
        </w:numPr>
        <w:ind w:left="567" w:hanging="567"/>
      </w:pPr>
      <w:r w:rsidRPr="00C73B47">
        <w:t>Cumplir los principios éticos inherentes a la profesión y a la condición de profesor universitario.</w:t>
      </w:r>
    </w:p>
    <w:p w:rsidR="00A105A4" w:rsidRPr="00C73B47" w:rsidRDefault="00A105A4" w:rsidP="006D387E">
      <w:pPr>
        <w:pStyle w:val="Prrafodelista"/>
        <w:numPr>
          <w:ilvl w:val="0"/>
          <w:numId w:val="13"/>
        </w:numPr>
        <w:ind w:left="567" w:hanging="567"/>
        <w:rPr>
          <w:rFonts w:eastAsia="Times New Roman"/>
          <w:lang w:val="es-ES" w:eastAsia="es-ES"/>
        </w:rPr>
      </w:pPr>
      <w:r w:rsidRPr="00C73B47">
        <w:rPr>
          <w:rFonts w:eastAsia="Times New Roman"/>
          <w:lang w:val="es-ES" w:eastAsia="es-ES"/>
        </w:rPr>
        <w:t>Practicar un estilo de vida digno de ser imitado por sus estudiantes.</w:t>
      </w:r>
    </w:p>
    <w:p w:rsidR="00A105A4" w:rsidRPr="00C73B47" w:rsidRDefault="00A105A4" w:rsidP="006D387E">
      <w:pPr>
        <w:pStyle w:val="Prrafodelista"/>
        <w:numPr>
          <w:ilvl w:val="0"/>
          <w:numId w:val="13"/>
        </w:numPr>
        <w:ind w:left="567" w:hanging="567"/>
        <w:rPr>
          <w:rFonts w:eastAsia="Times New Roman"/>
          <w:lang w:val="es-ES" w:eastAsia="es-ES"/>
        </w:rPr>
      </w:pPr>
      <w:r w:rsidRPr="00C73B47">
        <w:rPr>
          <w:rFonts w:eastAsia="Times New Roman"/>
          <w:lang w:val="es-ES" w:eastAsia="es-ES"/>
        </w:rPr>
        <w:t xml:space="preserve">Ampliar sus conocimientos y habilidades tanto en su área como </w:t>
      </w:r>
      <w:r w:rsidR="00F6423F" w:rsidRPr="00C73B47">
        <w:rPr>
          <w:rFonts w:eastAsia="Times New Roman"/>
          <w:lang w:val="es-ES" w:eastAsia="es-ES"/>
        </w:rPr>
        <w:t>en otros aspectos relacionados con su desarrollo profesional continuo</w:t>
      </w:r>
      <w:r w:rsidRPr="00C73B47">
        <w:rPr>
          <w:rFonts w:eastAsia="Times New Roman"/>
          <w:lang w:val="es-ES" w:eastAsia="es-ES"/>
        </w:rPr>
        <w:t>.</w:t>
      </w:r>
    </w:p>
    <w:p w:rsidR="00A105A4" w:rsidRPr="00C73B47" w:rsidRDefault="00E2427C" w:rsidP="006D387E">
      <w:pPr>
        <w:pStyle w:val="Prrafodelista"/>
        <w:numPr>
          <w:ilvl w:val="0"/>
          <w:numId w:val="13"/>
        </w:numPr>
        <w:ind w:left="567" w:hanging="567"/>
        <w:rPr>
          <w:rFonts w:eastAsia="Times New Roman"/>
          <w:lang w:val="es-ES" w:eastAsia="es-ES"/>
        </w:rPr>
      </w:pPr>
      <w:r w:rsidRPr="00C73B47">
        <w:rPr>
          <w:rFonts w:eastAsia="Times New Roman"/>
          <w:lang w:val="es-ES" w:eastAsia="es-ES"/>
        </w:rPr>
        <w:t>Cumplir con las funciones sustantivas de la actividad universitaria</w:t>
      </w:r>
      <w:r w:rsidR="00A105A4" w:rsidRPr="00C73B47">
        <w:rPr>
          <w:rFonts w:eastAsia="Times New Roman"/>
          <w:lang w:val="es-ES" w:eastAsia="es-ES"/>
        </w:rPr>
        <w:t>.</w:t>
      </w:r>
    </w:p>
    <w:p w:rsidR="00A105A4" w:rsidRPr="00C73B47" w:rsidRDefault="00A105A4" w:rsidP="006D387E">
      <w:pPr>
        <w:pStyle w:val="Prrafodelista"/>
        <w:numPr>
          <w:ilvl w:val="0"/>
          <w:numId w:val="13"/>
        </w:numPr>
        <w:ind w:left="567" w:hanging="567"/>
        <w:rPr>
          <w:rFonts w:eastAsia="Times New Roman"/>
          <w:lang w:val="es-ES" w:eastAsia="es-ES"/>
        </w:rPr>
      </w:pPr>
      <w:r w:rsidRPr="00C73B47">
        <w:rPr>
          <w:rFonts w:eastAsia="Times New Roman"/>
          <w:lang w:val="es-ES" w:eastAsia="es-ES"/>
        </w:rPr>
        <w:t xml:space="preserve">Fomentar </w:t>
      </w:r>
      <w:r w:rsidR="001D3165" w:rsidRPr="00C73B47">
        <w:rPr>
          <w:rFonts w:eastAsia="Times New Roman"/>
          <w:lang w:val="es-ES" w:eastAsia="es-ES"/>
        </w:rPr>
        <w:t xml:space="preserve">en los estudiantes el desarrollo de </w:t>
      </w:r>
      <w:r w:rsidRPr="00C73B47">
        <w:rPr>
          <w:rFonts w:eastAsia="Times New Roman"/>
          <w:lang w:val="es-ES" w:eastAsia="es-ES"/>
        </w:rPr>
        <w:t>las competencias</w:t>
      </w:r>
      <w:r w:rsidR="001D3165" w:rsidRPr="00C73B47">
        <w:rPr>
          <w:rFonts w:eastAsia="Times New Roman"/>
          <w:lang w:val="es-ES" w:eastAsia="es-ES"/>
        </w:rPr>
        <w:t xml:space="preserve"> generales o específicas</w:t>
      </w:r>
      <w:r w:rsidRPr="00C73B47">
        <w:rPr>
          <w:rFonts w:eastAsia="Times New Roman"/>
          <w:lang w:val="es-ES" w:eastAsia="es-ES"/>
        </w:rPr>
        <w:t xml:space="preserve"> </w:t>
      </w:r>
      <w:r w:rsidR="001D3165" w:rsidRPr="00C73B47">
        <w:rPr>
          <w:rFonts w:eastAsia="Times New Roman"/>
          <w:lang w:val="es-ES" w:eastAsia="es-ES"/>
        </w:rPr>
        <w:t xml:space="preserve">de su disciplina. </w:t>
      </w:r>
    </w:p>
    <w:p w:rsidR="00A105A4" w:rsidRPr="00C73B47" w:rsidRDefault="00A105A4" w:rsidP="006D387E">
      <w:pPr>
        <w:pStyle w:val="Prrafodelista"/>
        <w:numPr>
          <w:ilvl w:val="0"/>
          <w:numId w:val="13"/>
        </w:numPr>
        <w:ind w:left="567" w:hanging="567"/>
        <w:rPr>
          <w:rFonts w:eastAsia="Times New Roman"/>
          <w:lang w:val="es-ES" w:eastAsia="es-ES"/>
        </w:rPr>
      </w:pPr>
      <w:r w:rsidRPr="00C73B47">
        <w:rPr>
          <w:rFonts w:eastAsia="Times New Roman"/>
          <w:lang w:val="es-ES" w:eastAsia="es-ES"/>
        </w:rPr>
        <w:t xml:space="preserve">Colaborar </w:t>
      </w:r>
      <w:r w:rsidR="00911398" w:rsidRPr="00C73B47">
        <w:rPr>
          <w:rFonts w:eastAsia="Times New Roman"/>
          <w:lang w:val="es-ES" w:eastAsia="es-ES"/>
        </w:rPr>
        <w:t xml:space="preserve">con </w:t>
      </w:r>
      <w:r w:rsidRPr="00C73B47">
        <w:rPr>
          <w:rFonts w:eastAsia="Times New Roman"/>
          <w:lang w:val="es-ES" w:eastAsia="es-ES"/>
        </w:rPr>
        <w:t xml:space="preserve">las actividades de desarrollo espiritual y </w:t>
      </w:r>
      <w:r w:rsidR="0076544D">
        <w:rPr>
          <w:rFonts w:eastAsia="Times New Roman"/>
          <w:lang w:val="es-ES" w:eastAsia="es-ES"/>
        </w:rPr>
        <w:t>demás</w:t>
      </w:r>
      <w:r w:rsidRPr="00C73B47">
        <w:rPr>
          <w:rFonts w:eastAsia="Times New Roman"/>
          <w:lang w:val="es-ES" w:eastAsia="es-ES"/>
        </w:rPr>
        <w:t xml:space="preserve"> programadas por la </w:t>
      </w:r>
      <w:r w:rsidR="00911398" w:rsidRPr="00C73B47">
        <w:rPr>
          <w:rFonts w:eastAsia="Times New Roman"/>
          <w:lang w:val="es-ES" w:eastAsia="es-ES"/>
        </w:rPr>
        <w:t>UNAC</w:t>
      </w:r>
      <w:r w:rsidRPr="00C73B47">
        <w:rPr>
          <w:rFonts w:eastAsia="Times New Roman"/>
          <w:lang w:val="es-ES" w:eastAsia="es-ES"/>
        </w:rPr>
        <w:t>.</w:t>
      </w:r>
    </w:p>
    <w:p w:rsidR="00A105A4" w:rsidRPr="00C73B47" w:rsidRDefault="00134C19" w:rsidP="006D387E">
      <w:pPr>
        <w:pStyle w:val="Prrafodelista"/>
        <w:numPr>
          <w:ilvl w:val="0"/>
          <w:numId w:val="13"/>
        </w:numPr>
        <w:ind w:left="567" w:hanging="567"/>
        <w:rPr>
          <w:rFonts w:eastAsia="Times New Roman"/>
          <w:lang w:val="es-ES" w:eastAsia="es-ES"/>
        </w:rPr>
      </w:pPr>
      <w:r w:rsidRPr="00C73B47">
        <w:rPr>
          <w:rFonts w:eastAsia="Times New Roman"/>
          <w:lang w:val="es-ES" w:eastAsia="es-ES"/>
        </w:rPr>
        <w:t>Permitir</w:t>
      </w:r>
      <w:r w:rsidR="00A105A4" w:rsidRPr="00C73B47">
        <w:rPr>
          <w:rFonts w:eastAsia="Times New Roman"/>
          <w:lang w:val="es-ES" w:eastAsia="es-ES"/>
        </w:rPr>
        <w:t xml:space="preserve"> </w:t>
      </w:r>
      <w:r w:rsidRPr="00C73B47">
        <w:rPr>
          <w:rFonts w:eastAsia="Times New Roman"/>
          <w:lang w:val="es-ES" w:eastAsia="es-ES"/>
        </w:rPr>
        <w:t xml:space="preserve">la </w:t>
      </w:r>
      <w:r w:rsidR="00A105A4" w:rsidRPr="00C73B47">
        <w:rPr>
          <w:rFonts w:eastAsia="Times New Roman"/>
          <w:lang w:val="es-ES" w:eastAsia="es-ES"/>
        </w:rPr>
        <w:t xml:space="preserve">evaluación </w:t>
      </w:r>
      <w:r w:rsidRPr="00C73B47">
        <w:rPr>
          <w:rFonts w:eastAsia="Times New Roman"/>
          <w:lang w:val="es-ES" w:eastAsia="es-ES"/>
        </w:rPr>
        <w:t xml:space="preserve">integral de su labor docente </w:t>
      </w:r>
      <w:r w:rsidR="00A105A4" w:rsidRPr="00C73B47">
        <w:rPr>
          <w:rFonts w:eastAsia="Times New Roman"/>
          <w:lang w:val="es-ES" w:eastAsia="es-ES"/>
        </w:rPr>
        <w:t>y comprometerse a acatar las recomendaciones</w:t>
      </w:r>
      <w:r w:rsidR="00280967" w:rsidRPr="00C73B47">
        <w:rPr>
          <w:rFonts w:eastAsia="Times New Roman"/>
          <w:lang w:val="es-ES" w:eastAsia="es-ES"/>
        </w:rPr>
        <w:t xml:space="preserve"> que de</w:t>
      </w:r>
      <w:r w:rsidR="00A105A4" w:rsidRPr="00C73B47">
        <w:rPr>
          <w:rFonts w:eastAsia="Times New Roman"/>
          <w:lang w:val="es-ES" w:eastAsia="es-ES"/>
        </w:rPr>
        <w:t xml:space="preserve"> </w:t>
      </w:r>
      <w:r w:rsidRPr="00C73B47">
        <w:rPr>
          <w:rFonts w:eastAsia="Times New Roman"/>
          <w:lang w:val="es-ES" w:eastAsia="es-ES"/>
        </w:rPr>
        <w:t xml:space="preserve">ella </w:t>
      </w:r>
      <w:r w:rsidR="00A105A4" w:rsidRPr="00C73B47">
        <w:rPr>
          <w:rFonts w:eastAsia="Times New Roman"/>
          <w:lang w:val="es-ES" w:eastAsia="es-ES"/>
        </w:rPr>
        <w:t xml:space="preserve">se deriven. </w:t>
      </w:r>
    </w:p>
    <w:p w:rsidR="00A105A4" w:rsidRPr="00C73B47" w:rsidRDefault="00A105A4" w:rsidP="006D387E">
      <w:pPr>
        <w:pStyle w:val="Prrafodelista"/>
        <w:numPr>
          <w:ilvl w:val="0"/>
          <w:numId w:val="13"/>
        </w:numPr>
        <w:ind w:left="567" w:hanging="567"/>
      </w:pPr>
      <w:r w:rsidRPr="00C73B47">
        <w:lastRenderedPageBreak/>
        <w:t>Actuar con respeto, tolerancia y disposición al diálogo con los integrantes de la comunidad universitaria.</w:t>
      </w:r>
    </w:p>
    <w:p w:rsidR="00A105A4" w:rsidRPr="00C73B47" w:rsidRDefault="00A105A4" w:rsidP="006D387E">
      <w:pPr>
        <w:pStyle w:val="Prrafodelista"/>
        <w:numPr>
          <w:ilvl w:val="0"/>
          <w:numId w:val="13"/>
        </w:numPr>
        <w:ind w:left="567" w:hanging="567"/>
      </w:pPr>
      <w:r w:rsidRPr="00C73B47">
        <w:t xml:space="preserve">Responder por la </w:t>
      </w:r>
      <w:r w:rsidR="00245C10" w:rsidRPr="00C73B47">
        <w:t xml:space="preserve">adecuada </w:t>
      </w:r>
      <w:r w:rsidRPr="00C73B47">
        <w:t>conservación de los documentos, materiales y bienes confiados a su cargo.</w:t>
      </w:r>
    </w:p>
    <w:p w:rsidR="00B963EA" w:rsidRPr="00BC7AEE" w:rsidRDefault="00B963EA" w:rsidP="006D387E">
      <w:pPr>
        <w:pStyle w:val="Prrafodelista"/>
        <w:numPr>
          <w:ilvl w:val="0"/>
          <w:numId w:val="13"/>
        </w:numPr>
        <w:ind w:left="567" w:hanging="567"/>
        <w:rPr>
          <w:rFonts w:eastAsia="Times New Roman"/>
          <w:lang w:val="es-ES" w:eastAsia="es-ES"/>
        </w:rPr>
      </w:pPr>
      <w:r w:rsidRPr="00C73B47">
        <w:rPr>
          <w:rFonts w:eastAsia="Times New Roman"/>
          <w:lang w:val="es-ES" w:eastAsia="es-ES"/>
        </w:rPr>
        <w:t>L</w:t>
      </w:r>
      <w:r w:rsidR="007554B9" w:rsidRPr="00C73B47">
        <w:rPr>
          <w:rFonts w:eastAsia="Times New Roman"/>
          <w:lang w:val="es-ES" w:eastAsia="es-ES"/>
        </w:rPr>
        <w:t>o</w:t>
      </w:r>
      <w:r w:rsidRPr="00C73B47">
        <w:rPr>
          <w:rFonts w:eastAsia="Times New Roman"/>
          <w:lang w:val="es-ES" w:eastAsia="es-ES"/>
        </w:rPr>
        <w:t xml:space="preserve">s demás que establezcan las leyes colombianas y los </w:t>
      </w:r>
      <w:r w:rsidR="007554B9" w:rsidRPr="00C73B47">
        <w:rPr>
          <w:rFonts w:eastAsia="Times New Roman"/>
          <w:lang w:val="es-ES" w:eastAsia="es-ES"/>
        </w:rPr>
        <w:t>E</w:t>
      </w:r>
      <w:r w:rsidRPr="00C73B47">
        <w:rPr>
          <w:rFonts w:eastAsia="Times New Roman"/>
          <w:lang w:val="es-ES" w:eastAsia="es-ES"/>
        </w:rPr>
        <w:t xml:space="preserve">statutos </w:t>
      </w:r>
      <w:r w:rsidR="00C5637D" w:rsidRPr="00C73B47">
        <w:rPr>
          <w:rFonts w:eastAsia="Times New Roman"/>
          <w:lang w:val="es-ES" w:eastAsia="es-ES"/>
        </w:rPr>
        <w:t xml:space="preserve">o reglamentos </w:t>
      </w:r>
      <w:r w:rsidRPr="00C73B47">
        <w:rPr>
          <w:rFonts w:eastAsia="Times New Roman"/>
          <w:lang w:val="es-ES" w:eastAsia="es-ES"/>
        </w:rPr>
        <w:t xml:space="preserve">de la </w:t>
      </w:r>
      <w:r w:rsidR="007554B9" w:rsidRPr="00C73B47">
        <w:rPr>
          <w:rFonts w:eastAsia="Times New Roman"/>
          <w:lang w:val="es-ES" w:eastAsia="es-ES"/>
        </w:rPr>
        <w:t>C</w:t>
      </w:r>
      <w:r w:rsidRPr="00C73B47">
        <w:rPr>
          <w:rFonts w:eastAsia="Times New Roman"/>
          <w:lang w:val="es-ES" w:eastAsia="es-ES"/>
        </w:rPr>
        <w:t xml:space="preserve">orporación. </w:t>
      </w:r>
    </w:p>
    <w:p w:rsidR="00A105A4" w:rsidRPr="00C13620" w:rsidRDefault="00A105A4" w:rsidP="006D387E">
      <w:pPr>
        <w:pStyle w:val="Prrafodelista"/>
        <w:numPr>
          <w:ilvl w:val="0"/>
          <w:numId w:val="1"/>
        </w:numPr>
        <w:rPr>
          <w:rFonts w:ascii="Arial" w:hAnsi="Arial" w:cs="Arial"/>
          <w:szCs w:val="24"/>
        </w:rPr>
      </w:pPr>
      <w:r w:rsidRPr="00CF71C4">
        <w:rPr>
          <w:rStyle w:val="FontStyle16"/>
          <w:rFonts w:ascii="Arial" w:hAnsi="Arial" w:cs="Arial"/>
          <w:b/>
          <w:sz w:val="24"/>
          <w:szCs w:val="24"/>
          <w:lang w:val="es-ES" w:eastAsia="es-ES_tradnl"/>
        </w:rPr>
        <w:br w:type="page"/>
      </w:r>
    </w:p>
    <w:p w:rsidR="00A105A4" w:rsidRPr="00A70A60" w:rsidRDefault="00A105A4" w:rsidP="00A70A60">
      <w:pPr>
        <w:pStyle w:val="Ttulo1"/>
        <w:rPr>
          <w:rStyle w:val="FontStyle16"/>
          <w:rFonts w:ascii="Times New Roman" w:hAnsi="Times New Roman" w:cs="Arial"/>
          <w:sz w:val="24"/>
          <w:szCs w:val="32"/>
        </w:rPr>
      </w:pPr>
      <w:bookmarkStart w:id="105" w:name="_Toc352681787"/>
      <w:bookmarkStart w:id="106" w:name="_Toc386556502"/>
      <w:r w:rsidRPr="00A70A60">
        <w:rPr>
          <w:rStyle w:val="FontStyle16"/>
          <w:rFonts w:ascii="Times New Roman" w:hAnsi="Times New Roman" w:cs="Arial"/>
          <w:sz w:val="24"/>
          <w:szCs w:val="32"/>
        </w:rPr>
        <w:lastRenderedPageBreak/>
        <w:t>CAPÍTULO VII</w:t>
      </w:r>
      <w:bookmarkEnd w:id="105"/>
      <w:bookmarkEnd w:id="106"/>
    </w:p>
    <w:p w:rsidR="00A105A4" w:rsidRPr="00A70A60" w:rsidRDefault="00A105A4" w:rsidP="00A70A60">
      <w:pPr>
        <w:pStyle w:val="Ttulo1"/>
        <w:rPr>
          <w:rStyle w:val="FontStyle16"/>
          <w:rFonts w:ascii="Times New Roman" w:hAnsi="Times New Roman" w:cs="Arial"/>
          <w:sz w:val="24"/>
          <w:szCs w:val="32"/>
        </w:rPr>
      </w:pPr>
      <w:bookmarkStart w:id="107" w:name="_Toc352681788"/>
      <w:bookmarkStart w:id="108" w:name="_Toc386556503"/>
      <w:r w:rsidRPr="00A70A60">
        <w:rPr>
          <w:rStyle w:val="FontStyle16"/>
          <w:rFonts w:ascii="Times New Roman" w:hAnsi="Times New Roman" w:cs="Arial"/>
          <w:sz w:val="24"/>
          <w:szCs w:val="32"/>
        </w:rPr>
        <w:t>CRITERIOS DE SELECCIÓN Y VINCULACIÓN DEL PROFESOR</w:t>
      </w:r>
      <w:bookmarkEnd w:id="107"/>
      <w:bookmarkEnd w:id="108"/>
    </w:p>
    <w:p w:rsidR="00A105A4" w:rsidRPr="00A70A60" w:rsidRDefault="00A105A4" w:rsidP="0056547C"/>
    <w:p w:rsidR="00A105A4" w:rsidRPr="00CF71C4" w:rsidRDefault="00A105A4" w:rsidP="00F67A1F">
      <w:pPr>
        <w:pStyle w:val="Ttulo2"/>
      </w:pPr>
      <w:bookmarkStart w:id="109" w:name="_Toc352681789"/>
      <w:bookmarkStart w:id="110" w:name="_Toc386556504"/>
      <w:r w:rsidRPr="00CF71C4">
        <w:t xml:space="preserve">Artículo </w:t>
      </w:r>
      <w:r w:rsidR="00CE68DA" w:rsidRPr="00A70A60">
        <w:t>27</w:t>
      </w:r>
      <w:r w:rsidRPr="00A70A60">
        <w:t>.</w:t>
      </w:r>
      <w:r w:rsidRPr="00CF71C4">
        <w:t xml:space="preserve"> Selección del profesor.</w:t>
      </w:r>
      <w:bookmarkEnd w:id="109"/>
      <w:bookmarkEnd w:id="110"/>
    </w:p>
    <w:p w:rsidR="00A105A4" w:rsidRPr="00CF71C4" w:rsidRDefault="00A105A4" w:rsidP="0056547C">
      <w:pPr>
        <w:rPr>
          <w:lang w:val="es-ES_tradnl"/>
        </w:rPr>
      </w:pPr>
      <w:r w:rsidRPr="00CF71C4">
        <w:rPr>
          <w:lang w:val="es-ES_tradnl"/>
        </w:rPr>
        <w:t xml:space="preserve">Para la selección del personal profesoral, se realizará el siguiente proceso: </w:t>
      </w:r>
    </w:p>
    <w:p w:rsidR="00696771" w:rsidRPr="0056547C" w:rsidRDefault="00696771" w:rsidP="006D387E">
      <w:pPr>
        <w:pStyle w:val="Prrafodelista"/>
        <w:numPr>
          <w:ilvl w:val="1"/>
          <w:numId w:val="14"/>
        </w:numPr>
        <w:ind w:left="567" w:hanging="567"/>
        <w:rPr>
          <w:lang w:val="es-ES_tradnl"/>
        </w:rPr>
      </w:pPr>
      <w:r w:rsidRPr="0056547C">
        <w:rPr>
          <w:lang w:val="es-ES_tradnl"/>
        </w:rPr>
        <w:t xml:space="preserve">La unidad </w:t>
      </w:r>
      <w:r w:rsidR="00D57F4F">
        <w:rPr>
          <w:lang w:val="es-ES_tradnl"/>
        </w:rPr>
        <w:t>a</w:t>
      </w:r>
      <w:r w:rsidRPr="0056547C">
        <w:rPr>
          <w:lang w:val="es-ES_tradnl"/>
        </w:rPr>
        <w:t xml:space="preserve">cadémica presentará al </w:t>
      </w:r>
      <w:r w:rsidR="00A13B0F">
        <w:rPr>
          <w:lang w:val="es-ES_tradnl"/>
        </w:rPr>
        <w:t>v</w:t>
      </w:r>
      <w:r w:rsidRPr="0056547C">
        <w:rPr>
          <w:lang w:val="es-ES_tradnl"/>
        </w:rPr>
        <w:t xml:space="preserve">icerrector </w:t>
      </w:r>
      <w:r w:rsidR="0076544D">
        <w:rPr>
          <w:lang w:val="es-ES_tradnl"/>
        </w:rPr>
        <w:t>a</w:t>
      </w:r>
      <w:r w:rsidRPr="0056547C">
        <w:rPr>
          <w:lang w:val="es-ES_tradnl"/>
        </w:rPr>
        <w:t>cadémico la necesidad de cubrir vacantes en las respectivas unidades.</w:t>
      </w:r>
    </w:p>
    <w:p w:rsidR="00696771" w:rsidRPr="0056547C" w:rsidRDefault="00696771" w:rsidP="006D387E">
      <w:pPr>
        <w:pStyle w:val="Prrafodelista"/>
        <w:numPr>
          <w:ilvl w:val="1"/>
          <w:numId w:val="14"/>
        </w:numPr>
        <w:ind w:left="567" w:hanging="567"/>
        <w:rPr>
          <w:lang w:val="es-ES_tradnl"/>
        </w:rPr>
      </w:pPr>
      <w:r w:rsidRPr="0056547C">
        <w:rPr>
          <w:lang w:val="es-ES_tradnl"/>
        </w:rPr>
        <w:t>El decano o director de la unidad académica y el coordinador del pro</w:t>
      </w:r>
      <w:r w:rsidR="00A13B0F">
        <w:rPr>
          <w:lang w:val="es-ES_tradnl"/>
        </w:rPr>
        <w:t>grama, con la autorización del v</w:t>
      </w:r>
      <w:r w:rsidRPr="0056547C">
        <w:rPr>
          <w:lang w:val="es-ES_tradnl"/>
        </w:rPr>
        <w:t xml:space="preserve">icerrector </w:t>
      </w:r>
      <w:r w:rsidR="0076544D">
        <w:rPr>
          <w:lang w:val="es-ES_tradnl"/>
        </w:rPr>
        <w:t>a</w:t>
      </w:r>
      <w:r w:rsidRPr="0056547C">
        <w:rPr>
          <w:lang w:val="es-ES_tradnl"/>
        </w:rPr>
        <w:t xml:space="preserve">cadémico, seleccionarán del banco de hojas de vida las que respondan al perfil requerido, o en su defecto buscarán en </w:t>
      </w:r>
      <w:r w:rsidR="00B06C72">
        <w:rPr>
          <w:lang w:val="es-ES_tradnl"/>
        </w:rPr>
        <w:t>el medio</w:t>
      </w:r>
      <w:r w:rsidR="00B06C72" w:rsidRPr="0056547C">
        <w:rPr>
          <w:lang w:val="es-ES_tradnl"/>
        </w:rPr>
        <w:t xml:space="preserve"> posibles candidatos</w:t>
      </w:r>
      <w:r w:rsidRPr="0056547C">
        <w:rPr>
          <w:lang w:val="es-ES_tradnl"/>
        </w:rPr>
        <w:t>.</w:t>
      </w:r>
    </w:p>
    <w:p w:rsidR="00696771" w:rsidRPr="0056547C" w:rsidRDefault="00696771" w:rsidP="006D387E">
      <w:pPr>
        <w:pStyle w:val="Prrafodelista"/>
        <w:numPr>
          <w:ilvl w:val="1"/>
          <w:numId w:val="14"/>
        </w:numPr>
        <w:ind w:left="567" w:hanging="567"/>
        <w:rPr>
          <w:lang w:val="es-ES_tradnl"/>
        </w:rPr>
      </w:pPr>
      <w:r w:rsidRPr="0056547C">
        <w:rPr>
          <w:lang w:val="es-ES_tradnl"/>
        </w:rPr>
        <w:t xml:space="preserve">El decano o director de la unidad académica y el coordinador del programa analizarán las hojas de vida seleccionadas y escogerán como candidatos los que mejor respondan al perfil requerido, para recomendarlos, a través del </w:t>
      </w:r>
      <w:r w:rsidR="00A13B0F">
        <w:rPr>
          <w:lang w:val="es-ES_tradnl"/>
        </w:rPr>
        <w:t>v</w:t>
      </w:r>
      <w:r w:rsidRPr="0056547C">
        <w:rPr>
          <w:lang w:val="es-ES_tradnl"/>
        </w:rPr>
        <w:t xml:space="preserve">icerrector </w:t>
      </w:r>
      <w:r w:rsidR="0076544D">
        <w:rPr>
          <w:lang w:val="es-ES_tradnl"/>
        </w:rPr>
        <w:t>a</w:t>
      </w:r>
      <w:r w:rsidRPr="0056547C">
        <w:rPr>
          <w:lang w:val="es-ES_tradnl"/>
        </w:rPr>
        <w:t>cadémico, al Consejo Administrativo.</w:t>
      </w:r>
    </w:p>
    <w:p w:rsidR="00696771" w:rsidRPr="0056547C" w:rsidRDefault="00696771" w:rsidP="006D387E">
      <w:pPr>
        <w:pStyle w:val="Prrafodelista"/>
        <w:numPr>
          <w:ilvl w:val="1"/>
          <w:numId w:val="14"/>
        </w:numPr>
        <w:ind w:left="567" w:hanging="567"/>
        <w:rPr>
          <w:lang w:val="es-ES_tradnl"/>
        </w:rPr>
      </w:pPr>
      <w:r w:rsidRPr="0056547C">
        <w:rPr>
          <w:lang w:val="es-ES_tradnl"/>
        </w:rPr>
        <w:t>El Consejo Administrativo analizará la recomendación y decidirá sobre la vinculación.</w:t>
      </w:r>
    </w:p>
    <w:p w:rsidR="005E5451" w:rsidRPr="0056547C" w:rsidRDefault="00696771" w:rsidP="006D387E">
      <w:pPr>
        <w:pStyle w:val="Prrafodelista"/>
        <w:numPr>
          <w:ilvl w:val="1"/>
          <w:numId w:val="14"/>
        </w:numPr>
        <w:ind w:left="567" w:hanging="567"/>
        <w:rPr>
          <w:lang w:val="es-ES_tradnl"/>
        </w:rPr>
      </w:pPr>
      <w:r w:rsidRPr="0056547C">
        <w:rPr>
          <w:lang w:val="es-ES_tradnl"/>
        </w:rPr>
        <w:t>En caso de autorizar la vinculación del profesor, el área encargada para tal efecto realizará las acciones pertinentes que permitan la celebración del respectivo contrato.</w:t>
      </w:r>
    </w:p>
    <w:p w:rsidR="00A105A4" w:rsidRPr="0056547C" w:rsidRDefault="00A105A4" w:rsidP="0056547C">
      <w:pPr>
        <w:rPr>
          <w:b/>
          <w:lang w:val="es-ES_tradnl"/>
        </w:rPr>
      </w:pPr>
      <w:r w:rsidRPr="0056547C">
        <w:rPr>
          <w:b/>
          <w:lang w:val="es-ES_tradnl"/>
        </w:rPr>
        <w:t>Parágrafo</w:t>
      </w:r>
      <w:r w:rsidR="0056547C" w:rsidRPr="0056547C">
        <w:rPr>
          <w:b/>
          <w:lang w:val="es-ES_tradnl"/>
        </w:rPr>
        <w:t xml:space="preserve"> 1</w:t>
      </w:r>
      <w:r w:rsidRPr="0056547C">
        <w:rPr>
          <w:b/>
          <w:lang w:val="es-ES_tradnl"/>
        </w:rPr>
        <w:t>.</w:t>
      </w:r>
      <w:r w:rsidRPr="0056547C">
        <w:rPr>
          <w:lang w:val="es-ES_tradnl"/>
        </w:rPr>
        <w:t xml:space="preserve"> </w:t>
      </w:r>
      <w:r w:rsidR="00696771" w:rsidRPr="0056547C">
        <w:rPr>
          <w:lang w:val="es-ES_tradnl"/>
        </w:rPr>
        <w:t xml:space="preserve">El </w:t>
      </w:r>
      <w:r w:rsidRPr="0056547C">
        <w:rPr>
          <w:lang w:val="es-ES_tradnl"/>
        </w:rPr>
        <w:t xml:space="preserve">proceso </w:t>
      </w:r>
      <w:r w:rsidR="00696771" w:rsidRPr="0056547C">
        <w:rPr>
          <w:lang w:val="es-ES_tradnl"/>
        </w:rPr>
        <w:t xml:space="preserve">dispuesto en el presente </w:t>
      </w:r>
      <w:r w:rsidR="00983811" w:rsidRPr="0056547C">
        <w:rPr>
          <w:lang w:val="es-ES_tradnl"/>
        </w:rPr>
        <w:t>artículo</w:t>
      </w:r>
      <w:r w:rsidR="00696771" w:rsidRPr="0056547C">
        <w:rPr>
          <w:lang w:val="es-ES_tradnl"/>
        </w:rPr>
        <w:t xml:space="preserve"> se aplicará para la selección de</w:t>
      </w:r>
      <w:r w:rsidRPr="0056547C">
        <w:rPr>
          <w:lang w:val="es-ES_tradnl"/>
        </w:rPr>
        <w:t xml:space="preserve"> profesores de medio tiempo, tres cuartos de tiempo </w:t>
      </w:r>
      <w:r w:rsidR="00C6501F" w:rsidRPr="0056547C">
        <w:rPr>
          <w:lang w:val="es-ES_tradnl"/>
        </w:rPr>
        <w:t xml:space="preserve">y </w:t>
      </w:r>
      <w:r w:rsidRPr="0056547C">
        <w:rPr>
          <w:lang w:val="es-ES_tradnl"/>
        </w:rPr>
        <w:t>tiempo completo.</w:t>
      </w:r>
    </w:p>
    <w:p w:rsidR="00A105A4" w:rsidRPr="0056547C" w:rsidRDefault="0056547C" w:rsidP="0056547C">
      <w:pPr>
        <w:rPr>
          <w:lang w:val="es-ES_tradnl"/>
        </w:rPr>
      </w:pPr>
      <w:r w:rsidRPr="0056547C">
        <w:rPr>
          <w:b/>
          <w:lang w:val="es-ES_tradnl"/>
        </w:rPr>
        <w:t>Parágrafo 2</w:t>
      </w:r>
      <w:r w:rsidR="00A105A4" w:rsidRPr="0056547C">
        <w:rPr>
          <w:b/>
          <w:lang w:val="es-ES_tradnl"/>
        </w:rPr>
        <w:t>.</w:t>
      </w:r>
      <w:r w:rsidR="00A105A4" w:rsidRPr="0056547C">
        <w:rPr>
          <w:lang w:val="es-ES_tradnl"/>
        </w:rPr>
        <w:t xml:space="preserve"> Los </w:t>
      </w:r>
      <w:r w:rsidR="00CA44DF" w:rsidRPr="0056547C">
        <w:rPr>
          <w:lang w:val="es-ES_tradnl"/>
        </w:rPr>
        <w:t>profesore</w:t>
      </w:r>
      <w:r w:rsidR="00A105A4" w:rsidRPr="0056547C">
        <w:rPr>
          <w:lang w:val="es-ES_tradnl"/>
        </w:rPr>
        <w:t>s de cátedra serán escogidos entre el decano y el vicerrector académico</w:t>
      </w:r>
      <w:r w:rsidR="0076544D">
        <w:rPr>
          <w:lang w:val="es-ES_tradnl"/>
        </w:rPr>
        <w:t xml:space="preserve">, </w:t>
      </w:r>
      <w:r w:rsidR="00C07CF8" w:rsidRPr="0056547C">
        <w:rPr>
          <w:lang w:val="es-ES_tradnl"/>
        </w:rPr>
        <w:t>previa revisión de antecedentes curriculares</w:t>
      </w:r>
      <w:r w:rsidR="00A105A4" w:rsidRPr="0056547C">
        <w:rPr>
          <w:lang w:val="es-ES_tradnl"/>
        </w:rPr>
        <w:t>,</w:t>
      </w:r>
      <w:r w:rsidR="00C07CF8" w:rsidRPr="0056547C">
        <w:rPr>
          <w:lang w:val="es-ES_tradnl"/>
        </w:rPr>
        <w:t xml:space="preserve"> para luego ser</w:t>
      </w:r>
      <w:r w:rsidR="00A105A4" w:rsidRPr="0056547C">
        <w:rPr>
          <w:lang w:val="es-ES_tradnl"/>
        </w:rPr>
        <w:t xml:space="preserve"> recomenda</w:t>
      </w:r>
      <w:r w:rsidR="00C07CF8" w:rsidRPr="0056547C">
        <w:rPr>
          <w:lang w:val="es-ES_tradnl"/>
        </w:rPr>
        <w:t>dos</w:t>
      </w:r>
      <w:r w:rsidR="00A105A4" w:rsidRPr="0056547C">
        <w:rPr>
          <w:lang w:val="es-ES_tradnl"/>
        </w:rPr>
        <w:t xml:space="preserve"> al Consejo Administrativo.</w:t>
      </w:r>
    </w:p>
    <w:p w:rsidR="00A105A4" w:rsidRPr="00CF71C4" w:rsidRDefault="00A105A4" w:rsidP="0056547C">
      <w:pPr>
        <w:rPr>
          <w:lang w:val="es-ES_tradnl"/>
        </w:rPr>
      </w:pPr>
      <w:r w:rsidRPr="0056547C">
        <w:rPr>
          <w:b/>
          <w:lang w:val="es-ES_tradnl"/>
        </w:rPr>
        <w:t>Parágrafo 3.</w:t>
      </w:r>
      <w:r w:rsidRPr="0056547C">
        <w:rPr>
          <w:lang w:val="es-ES_tradnl"/>
        </w:rPr>
        <w:t xml:space="preserve"> El nombramiento de profesores de dedicación exclusiva est</w:t>
      </w:r>
      <w:r w:rsidR="00CA44DF" w:rsidRPr="0056547C">
        <w:rPr>
          <w:lang w:val="es-ES_tradnl"/>
        </w:rPr>
        <w:t>ar</w:t>
      </w:r>
      <w:r w:rsidRPr="0056547C">
        <w:rPr>
          <w:lang w:val="es-ES_tradnl"/>
        </w:rPr>
        <w:t>á a cargo del Consejo Superior o la Asamblea General, previa recomendación del Consejo Administrativo.</w:t>
      </w:r>
    </w:p>
    <w:p w:rsidR="00A105A4" w:rsidRDefault="004B4489" w:rsidP="0056547C">
      <w:pPr>
        <w:pStyle w:val="Cita"/>
        <w:ind w:left="0"/>
      </w:pPr>
      <w:r w:rsidRPr="00B152D2">
        <w:t>Fuente: Estatutos Generales de la UNAC, art. 15 Literal f.</w:t>
      </w:r>
    </w:p>
    <w:p w:rsidR="004B4489" w:rsidRDefault="004B4489" w:rsidP="00862A3B">
      <w:pPr>
        <w:rPr>
          <w:lang w:val="es-ES_tradnl"/>
        </w:rPr>
      </w:pPr>
    </w:p>
    <w:p w:rsidR="00A105A4" w:rsidRPr="007C633D" w:rsidRDefault="00A105A4" w:rsidP="00F67A1F">
      <w:pPr>
        <w:pStyle w:val="Ttulo2"/>
      </w:pPr>
      <w:bookmarkStart w:id="111" w:name="_Toc352681790"/>
      <w:bookmarkStart w:id="112" w:name="_Toc386556505"/>
      <w:r w:rsidRPr="007C633D">
        <w:t xml:space="preserve">Artículo </w:t>
      </w:r>
      <w:r w:rsidR="00E938FE" w:rsidRPr="007C633D">
        <w:rPr>
          <w:rStyle w:val="Ttulo2Car"/>
          <w:b/>
        </w:rPr>
        <w:t>28</w:t>
      </w:r>
      <w:r w:rsidRPr="007C633D">
        <w:t>. Criterios de selección.</w:t>
      </w:r>
      <w:bookmarkEnd w:id="111"/>
      <w:bookmarkEnd w:id="112"/>
    </w:p>
    <w:p w:rsidR="00A105A4" w:rsidRPr="00CF71C4" w:rsidRDefault="00A105A4" w:rsidP="007C633D">
      <w:pPr>
        <w:rPr>
          <w:lang w:val="es-ES_tradnl"/>
        </w:rPr>
      </w:pPr>
      <w:r w:rsidRPr="00AB50C1">
        <w:rPr>
          <w:lang w:val="es-ES_tradnl"/>
        </w:rPr>
        <w:t>Los criterios de selección de los profesores son de carácter filosófico, académico y profesional. En el proceso de</w:t>
      </w:r>
      <w:r w:rsidR="007C633D" w:rsidRPr="00AB50C1">
        <w:rPr>
          <w:lang w:val="es-ES_tradnl"/>
        </w:rPr>
        <w:t xml:space="preserve"> selección se tendrán en cuenta</w:t>
      </w:r>
      <w:r w:rsidRPr="00AB50C1">
        <w:rPr>
          <w:lang w:val="es-ES_tradnl"/>
        </w:rPr>
        <w:t xml:space="preserve"> los siguientes </w:t>
      </w:r>
      <w:r w:rsidR="00A15E90" w:rsidRPr="00AB50C1">
        <w:rPr>
          <w:lang w:val="es-ES_tradnl"/>
        </w:rPr>
        <w:t>factores, de</w:t>
      </w:r>
      <w:r w:rsidRPr="00AB50C1">
        <w:rPr>
          <w:lang w:val="es-ES_tradnl"/>
        </w:rPr>
        <w:t xml:space="preserve"> acuerdo con la ponderación</w:t>
      </w:r>
      <w:r w:rsidR="0076544D">
        <w:rPr>
          <w:lang w:val="es-ES_tradnl"/>
        </w:rPr>
        <w:t xml:space="preserve"> </w:t>
      </w:r>
      <w:r w:rsidR="001B5CDD" w:rsidRPr="00AB50C1">
        <w:rPr>
          <w:lang w:val="es-ES_tradnl"/>
        </w:rPr>
        <w:t>que</w:t>
      </w:r>
      <w:r w:rsidR="0076544D">
        <w:rPr>
          <w:lang w:val="es-ES_tradnl"/>
        </w:rPr>
        <w:t xml:space="preserve"> </w:t>
      </w:r>
      <w:r w:rsidR="001B5CDD" w:rsidRPr="00AB50C1">
        <w:rPr>
          <w:lang w:val="es-ES_tradnl"/>
        </w:rPr>
        <w:t>para la vacante</w:t>
      </w:r>
      <w:r w:rsidRPr="00AB50C1">
        <w:rPr>
          <w:lang w:val="es-ES_tradnl"/>
        </w:rPr>
        <w:t xml:space="preserve"> </w:t>
      </w:r>
      <w:r w:rsidR="001B5CDD" w:rsidRPr="00AB50C1">
        <w:rPr>
          <w:lang w:val="es-ES_tradnl"/>
        </w:rPr>
        <w:t xml:space="preserve">demande </w:t>
      </w:r>
      <w:r w:rsidRPr="00AB50C1">
        <w:rPr>
          <w:lang w:val="es-ES_tradnl"/>
        </w:rPr>
        <w:t>la Institución</w:t>
      </w:r>
      <w:r w:rsidRPr="00CF71C4">
        <w:rPr>
          <w:lang w:val="es-ES_tradnl"/>
        </w:rPr>
        <w:t>:</w:t>
      </w:r>
    </w:p>
    <w:p w:rsidR="00A105A4" w:rsidRPr="00AB50C1" w:rsidRDefault="00A105A4" w:rsidP="006D387E">
      <w:pPr>
        <w:pStyle w:val="Prrafodelista"/>
        <w:numPr>
          <w:ilvl w:val="0"/>
          <w:numId w:val="15"/>
        </w:numPr>
        <w:ind w:left="567" w:hanging="567"/>
        <w:rPr>
          <w:lang w:val="es-ES_tradnl"/>
        </w:rPr>
      </w:pPr>
      <w:r w:rsidRPr="00AB50C1">
        <w:rPr>
          <w:lang w:val="es-ES_tradnl"/>
        </w:rPr>
        <w:t>Compromiso con la filosofía adventista de la educación.</w:t>
      </w:r>
    </w:p>
    <w:p w:rsidR="00A105A4" w:rsidRPr="00AB50C1" w:rsidRDefault="00A105A4" w:rsidP="006D387E">
      <w:pPr>
        <w:pStyle w:val="Prrafodelista"/>
        <w:numPr>
          <w:ilvl w:val="0"/>
          <w:numId w:val="15"/>
        </w:numPr>
        <w:ind w:left="567" w:hanging="567"/>
        <w:rPr>
          <w:lang w:val="es-ES_tradnl"/>
        </w:rPr>
      </w:pPr>
      <w:r w:rsidRPr="00AB50C1">
        <w:rPr>
          <w:lang w:val="es-ES_tradnl"/>
        </w:rPr>
        <w:t>Estudios realizados y títulos obtenidos</w:t>
      </w:r>
      <w:r w:rsidR="002E0F3B" w:rsidRPr="00AB50C1">
        <w:rPr>
          <w:lang w:val="es-ES_tradnl"/>
        </w:rPr>
        <w:t>,</w:t>
      </w:r>
      <w:r w:rsidRPr="00AB50C1">
        <w:rPr>
          <w:lang w:val="es-ES_tradnl"/>
        </w:rPr>
        <w:t xml:space="preserve"> de acuerdo con lo establecido en el presente Estatuto Profesoral.  </w:t>
      </w:r>
    </w:p>
    <w:p w:rsidR="00A105A4" w:rsidRPr="00AB50C1" w:rsidRDefault="00A105A4" w:rsidP="006D387E">
      <w:pPr>
        <w:pStyle w:val="Prrafodelista"/>
        <w:numPr>
          <w:ilvl w:val="0"/>
          <w:numId w:val="15"/>
        </w:numPr>
        <w:ind w:left="567" w:hanging="567"/>
        <w:rPr>
          <w:lang w:val="es-ES_tradnl"/>
        </w:rPr>
      </w:pPr>
      <w:r w:rsidRPr="00AB50C1">
        <w:rPr>
          <w:lang w:val="es-ES_tradnl"/>
        </w:rPr>
        <w:t>Experiencia docente y profesional.</w:t>
      </w:r>
    </w:p>
    <w:p w:rsidR="00A105A4" w:rsidRPr="00AB50C1" w:rsidRDefault="00A105A4" w:rsidP="006D387E">
      <w:pPr>
        <w:pStyle w:val="Prrafodelista"/>
        <w:numPr>
          <w:ilvl w:val="0"/>
          <w:numId w:val="15"/>
        </w:numPr>
        <w:ind w:left="567" w:hanging="567"/>
        <w:rPr>
          <w:lang w:val="es-ES_tradnl"/>
        </w:rPr>
      </w:pPr>
      <w:r w:rsidRPr="00AB50C1">
        <w:rPr>
          <w:lang w:val="es-ES_tradnl"/>
        </w:rPr>
        <w:lastRenderedPageBreak/>
        <w:t>Producción científica, artística, técnica e intelectual.</w:t>
      </w:r>
    </w:p>
    <w:p w:rsidR="00A105A4" w:rsidRPr="00AB50C1" w:rsidRDefault="00A105A4" w:rsidP="006D387E">
      <w:pPr>
        <w:pStyle w:val="Prrafodelista"/>
        <w:numPr>
          <w:ilvl w:val="0"/>
          <w:numId w:val="15"/>
        </w:numPr>
        <w:ind w:left="567" w:hanging="567"/>
        <w:rPr>
          <w:lang w:val="es-ES_tradnl"/>
        </w:rPr>
      </w:pPr>
      <w:r w:rsidRPr="00AB50C1">
        <w:rPr>
          <w:lang w:val="es-ES_tradnl"/>
        </w:rPr>
        <w:t>Nivel de actualización en el dominio del idioma inglés.</w:t>
      </w:r>
    </w:p>
    <w:p w:rsidR="00A105A4" w:rsidRPr="00AB50C1" w:rsidRDefault="00A105A4" w:rsidP="006D387E">
      <w:pPr>
        <w:pStyle w:val="Prrafodelista"/>
        <w:numPr>
          <w:ilvl w:val="0"/>
          <w:numId w:val="15"/>
        </w:numPr>
        <w:ind w:left="567" w:hanging="567"/>
        <w:rPr>
          <w:lang w:val="es-ES_tradnl"/>
        </w:rPr>
      </w:pPr>
      <w:r w:rsidRPr="00AB50C1">
        <w:rPr>
          <w:lang w:val="es-ES_tradnl"/>
        </w:rPr>
        <w:t>Propuesta de trabajo en las áreas de docencia, investigación y proyección social.</w:t>
      </w:r>
    </w:p>
    <w:p w:rsidR="00A105A4" w:rsidRPr="00CF71C4" w:rsidRDefault="00A105A4" w:rsidP="00163902">
      <w:pPr>
        <w:rPr>
          <w:lang w:val="es-ES_tradnl"/>
        </w:rPr>
      </w:pPr>
    </w:p>
    <w:p w:rsidR="00A105A4" w:rsidRPr="00CF71C4" w:rsidRDefault="00EB76B5" w:rsidP="00F67A1F">
      <w:pPr>
        <w:pStyle w:val="Ttulo2"/>
      </w:pPr>
      <w:bookmarkStart w:id="113" w:name="_Toc352681791"/>
      <w:bookmarkStart w:id="114" w:name="_Toc386556506"/>
      <w:r>
        <w:t xml:space="preserve">Artículo </w:t>
      </w:r>
      <w:r w:rsidRPr="00AB50C1">
        <w:t>29</w:t>
      </w:r>
      <w:r w:rsidR="00A105A4" w:rsidRPr="00AB50C1">
        <w:t>.</w:t>
      </w:r>
      <w:r w:rsidR="00A105A4" w:rsidRPr="00CF71C4">
        <w:t xml:space="preserve"> Criterios de vinculación.</w:t>
      </w:r>
      <w:bookmarkEnd w:id="113"/>
      <w:bookmarkEnd w:id="114"/>
    </w:p>
    <w:p w:rsidR="00A105A4" w:rsidRPr="00CF71C4" w:rsidRDefault="00A105A4" w:rsidP="00AB50C1">
      <w:pPr>
        <w:rPr>
          <w:lang w:val="es-ES_tradnl"/>
        </w:rPr>
      </w:pPr>
      <w:r w:rsidRPr="00CF71C4">
        <w:rPr>
          <w:lang w:val="es-ES_tradnl"/>
        </w:rPr>
        <w:t xml:space="preserve">Para ser vinculado como </w:t>
      </w:r>
      <w:r w:rsidR="00CA44DF">
        <w:rPr>
          <w:lang w:val="es-ES_tradnl"/>
        </w:rPr>
        <w:t>profesor</w:t>
      </w:r>
      <w:r w:rsidR="00C20175">
        <w:rPr>
          <w:lang w:val="es-ES_tradnl"/>
        </w:rPr>
        <w:t>,</w:t>
      </w:r>
      <w:r w:rsidRPr="00CF71C4">
        <w:rPr>
          <w:lang w:val="es-ES_tradnl"/>
        </w:rPr>
        <w:t xml:space="preserve"> </w:t>
      </w:r>
      <w:r w:rsidRPr="00D654F5">
        <w:rPr>
          <w:lang w:val="es-ES_tradnl"/>
        </w:rPr>
        <w:t>se requiere</w:t>
      </w:r>
      <w:r w:rsidR="00D654F5" w:rsidRPr="00D654F5">
        <w:rPr>
          <w:lang w:val="es-ES_tradnl"/>
        </w:rPr>
        <w:t xml:space="preserve"> cumplir lo previsto</w:t>
      </w:r>
      <w:r w:rsidR="00D654F5">
        <w:rPr>
          <w:lang w:val="es-ES_tradnl"/>
        </w:rPr>
        <w:t xml:space="preserve"> por la UNAC</w:t>
      </w:r>
      <w:r w:rsidR="0076544D">
        <w:rPr>
          <w:lang w:val="es-ES_tradnl"/>
        </w:rPr>
        <w:t xml:space="preserve">; </w:t>
      </w:r>
      <w:r w:rsidR="002059F4">
        <w:rPr>
          <w:lang w:val="es-ES_tradnl"/>
        </w:rPr>
        <w:t xml:space="preserve">en </w:t>
      </w:r>
      <w:r w:rsidR="00C20175">
        <w:rPr>
          <w:lang w:val="es-ES_tradnl"/>
        </w:rPr>
        <w:t>general</w:t>
      </w:r>
      <w:r w:rsidR="0076544D">
        <w:rPr>
          <w:lang w:val="es-ES_tradnl"/>
        </w:rPr>
        <w:t>,</w:t>
      </w:r>
      <w:r w:rsidR="00C20175">
        <w:rPr>
          <w:lang w:val="es-ES_tradnl"/>
        </w:rPr>
        <w:t xml:space="preserve"> lo dispuesto en el Reglamento Interno de Trabajo, y en lo particular</w:t>
      </w:r>
      <w:r w:rsidR="0076544D">
        <w:rPr>
          <w:lang w:val="es-ES_tradnl"/>
        </w:rPr>
        <w:t>,</w:t>
      </w:r>
      <w:r w:rsidR="00C20175">
        <w:rPr>
          <w:lang w:val="es-ES_tradnl"/>
        </w:rPr>
        <w:t xml:space="preserve"> a lo prescrito en el presente Estatuto</w:t>
      </w:r>
      <w:r w:rsidRPr="00CF71C4">
        <w:rPr>
          <w:lang w:val="es-ES_tradnl"/>
        </w:rPr>
        <w:t>.</w:t>
      </w:r>
    </w:p>
    <w:p w:rsidR="00A105A4" w:rsidRPr="001F6570" w:rsidRDefault="00A105A4" w:rsidP="001863E5">
      <w:pPr>
        <w:rPr>
          <w:lang w:val="es-ES_tradnl"/>
        </w:rPr>
      </w:pPr>
    </w:p>
    <w:p w:rsidR="00A105A4" w:rsidRPr="00CF71C4" w:rsidRDefault="00176563" w:rsidP="00F67A1F">
      <w:pPr>
        <w:pStyle w:val="Ttulo2"/>
      </w:pPr>
      <w:bookmarkStart w:id="115" w:name="_Toc352681792"/>
      <w:bookmarkStart w:id="116" w:name="_Toc386556507"/>
      <w:r>
        <w:t xml:space="preserve">Artículo </w:t>
      </w:r>
      <w:r w:rsidRPr="00176563">
        <w:t>30</w:t>
      </w:r>
      <w:r w:rsidR="00A105A4" w:rsidRPr="00CF71C4">
        <w:t xml:space="preserve">. Respeto </w:t>
      </w:r>
      <w:r w:rsidR="00D654F5" w:rsidRPr="00D654F5">
        <w:t>a las prescripciones legales</w:t>
      </w:r>
      <w:r w:rsidR="00A105A4" w:rsidRPr="00CF71C4">
        <w:t>.</w:t>
      </w:r>
      <w:bookmarkEnd w:id="115"/>
      <w:bookmarkEnd w:id="116"/>
    </w:p>
    <w:p w:rsidR="00A105A4" w:rsidRPr="00CF71C4" w:rsidRDefault="00A105A4" w:rsidP="001863E5">
      <w:pPr>
        <w:rPr>
          <w:lang w:val="es-ES_tradnl"/>
        </w:rPr>
      </w:pPr>
      <w:r w:rsidRPr="00CF71C4">
        <w:rPr>
          <w:lang w:val="es-ES_tradnl"/>
        </w:rPr>
        <w:t>La vinculación d</w:t>
      </w:r>
      <w:r w:rsidRPr="001863E5">
        <w:t xml:space="preserve">e los profesores a la Corporación, se hará </w:t>
      </w:r>
      <w:r w:rsidR="001863E5" w:rsidRPr="001863E5">
        <w:t>con sujeción a</w:t>
      </w:r>
      <w:r w:rsidRPr="001863E5">
        <w:t xml:space="preserve"> las disposiciones </w:t>
      </w:r>
      <w:r w:rsidR="00D654F5" w:rsidRPr="001863E5">
        <w:t xml:space="preserve">legales </w:t>
      </w:r>
      <w:r w:rsidRPr="001863E5">
        <w:t>vigentes</w:t>
      </w:r>
      <w:r w:rsidR="00D654F5" w:rsidRPr="001863E5">
        <w:t>.</w:t>
      </w:r>
    </w:p>
    <w:p w:rsidR="00A105A4" w:rsidRPr="00CF71C4" w:rsidRDefault="00A105A4" w:rsidP="001863E5">
      <w:pPr>
        <w:rPr>
          <w:lang w:val="es-ES_tradnl"/>
        </w:rPr>
      </w:pPr>
    </w:p>
    <w:p w:rsidR="00A105A4" w:rsidRPr="00CF71C4" w:rsidRDefault="00176563" w:rsidP="00F67A1F">
      <w:pPr>
        <w:pStyle w:val="Ttulo2"/>
      </w:pPr>
      <w:bookmarkStart w:id="117" w:name="_Toc352681793"/>
      <w:bookmarkStart w:id="118" w:name="_Toc386556508"/>
      <w:r>
        <w:t xml:space="preserve">Artículo </w:t>
      </w:r>
      <w:r w:rsidRPr="00176563">
        <w:t>31</w:t>
      </w:r>
      <w:r w:rsidR="00A105A4" w:rsidRPr="00CF71C4">
        <w:t xml:space="preserve">. </w:t>
      </w:r>
      <w:r>
        <w:t>F</w:t>
      </w:r>
      <w:r w:rsidRPr="00176563">
        <w:t xml:space="preserve">ormalidad de la </w:t>
      </w:r>
      <w:r>
        <w:t>vinculación</w:t>
      </w:r>
      <w:r w:rsidRPr="00176563">
        <w:t xml:space="preserve"> laboral</w:t>
      </w:r>
      <w:r w:rsidR="00A105A4" w:rsidRPr="00CF71C4">
        <w:t>.</w:t>
      </w:r>
      <w:bookmarkEnd w:id="117"/>
      <w:bookmarkEnd w:id="118"/>
    </w:p>
    <w:p w:rsidR="00A105A4" w:rsidRDefault="00556B9D" w:rsidP="00F71784">
      <w:r w:rsidRPr="00F71784">
        <w:t xml:space="preserve">La vinculación de un profesor con la UNAC no podrá ser de manera verbal. Se deberá suscribir </w:t>
      </w:r>
      <w:r w:rsidR="00FE3AB2" w:rsidRPr="00F71784">
        <w:t>un contrato con el lleno de los requisitos legales</w:t>
      </w:r>
      <w:r w:rsidRPr="00F71784">
        <w:t>, antes de iniciar su labor</w:t>
      </w:r>
      <w:r w:rsidR="00F71784" w:rsidRPr="00F71784">
        <w:t>.</w:t>
      </w:r>
      <w:r w:rsidR="00FE3AB2" w:rsidRPr="00F71784">
        <w:t xml:space="preserve"> Las facultades o divisiones </w:t>
      </w:r>
      <w:r w:rsidRPr="00F71784">
        <w:t xml:space="preserve">de manera conjunta </w:t>
      </w:r>
      <w:r w:rsidR="00FE3AB2" w:rsidRPr="00F71784">
        <w:t>con l</w:t>
      </w:r>
      <w:r w:rsidR="00A105A4" w:rsidRPr="00F71784">
        <w:t xml:space="preserve">a </w:t>
      </w:r>
      <w:r w:rsidRPr="00F71784">
        <w:t xml:space="preserve">dependencia encargada de la contratación serán responsables </w:t>
      </w:r>
      <w:r w:rsidR="00A105A4" w:rsidRPr="00F71784">
        <w:t>por el cumplimiento de esta disposición.</w:t>
      </w:r>
    </w:p>
    <w:p w:rsidR="00F71784" w:rsidRPr="00F71784" w:rsidRDefault="00F71784" w:rsidP="00F71784"/>
    <w:p w:rsidR="00A105A4" w:rsidRPr="00307ECD" w:rsidRDefault="00176563" w:rsidP="00F67A1F">
      <w:pPr>
        <w:pStyle w:val="Ttulo2"/>
      </w:pPr>
      <w:bookmarkStart w:id="119" w:name="_Toc352681794"/>
      <w:bookmarkStart w:id="120" w:name="_Toc386556509"/>
      <w:r w:rsidRPr="00307ECD">
        <w:t>Artículo 32</w:t>
      </w:r>
      <w:r w:rsidR="00A105A4" w:rsidRPr="00307ECD">
        <w:t xml:space="preserve">. </w:t>
      </w:r>
      <w:r w:rsidR="00A15E90" w:rsidRPr="00307ECD">
        <w:t xml:space="preserve">Terminación de la relación </w:t>
      </w:r>
      <w:bookmarkEnd w:id="119"/>
      <w:r w:rsidR="00796E89" w:rsidRPr="00307ECD">
        <w:t>contractual</w:t>
      </w:r>
      <w:r w:rsidR="00307ECD" w:rsidRPr="00307ECD">
        <w:t>.</w:t>
      </w:r>
      <w:bookmarkEnd w:id="120"/>
    </w:p>
    <w:p w:rsidR="00A105A4" w:rsidRPr="00CF71C4" w:rsidRDefault="00622D62" w:rsidP="0019665E">
      <w:r w:rsidRPr="0019665E">
        <w:t>La terminación</w:t>
      </w:r>
      <w:r w:rsidR="00FE3AB2" w:rsidRPr="0019665E">
        <w:t xml:space="preserve"> de la relación </w:t>
      </w:r>
      <w:r w:rsidR="007630A8" w:rsidRPr="0019665E">
        <w:t>contractual</w:t>
      </w:r>
      <w:r w:rsidRPr="0019665E">
        <w:t xml:space="preserve"> entre el profesor y la Corporación</w:t>
      </w:r>
      <w:r w:rsidR="00A105A4" w:rsidRPr="0019665E">
        <w:t xml:space="preserve"> se produce como consecuencia de la terminación del </w:t>
      </w:r>
      <w:r w:rsidR="007630A8" w:rsidRPr="0019665E">
        <w:t xml:space="preserve">respectivo </w:t>
      </w:r>
      <w:r w:rsidR="00A105A4" w:rsidRPr="0019665E">
        <w:t>contrato</w:t>
      </w:r>
      <w:r w:rsidR="007630A8" w:rsidRPr="0019665E">
        <w:t>,</w:t>
      </w:r>
      <w:r w:rsidR="00A105A4" w:rsidRPr="0019665E">
        <w:t xml:space="preserve"> de común acuerdo</w:t>
      </w:r>
      <w:r w:rsidR="007630A8" w:rsidRPr="0019665E">
        <w:t>,</w:t>
      </w:r>
      <w:r w:rsidR="00A105A4" w:rsidRPr="0019665E">
        <w:t xml:space="preserve"> unilateralmente, renuncia</w:t>
      </w:r>
      <w:r w:rsidR="007630A8" w:rsidRPr="0019665E">
        <w:t>,</w:t>
      </w:r>
      <w:r w:rsidR="00A105A4" w:rsidRPr="0019665E">
        <w:t xml:space="preserve"> pensión del </w:t>
      </w:r>
      <w:r w:rsidR="00556756" w:rsidRPr="0019665E">
        <w:t>profesor</w:t>
      </w:r>
      <w:r w:rsidR="00A105A4" w:rsidRPr="0019665E">
        <w:t xml:space="preserve">, terminación de la </w:t>
      </w:r>
      <w:r w:rsidR="007630A8" w:rsidRPr="0019665E">
        <w:t>labor u obra</w:t>
      </w:r>
      <w:r w:rsidR="00A105A4" w:rsidRPr="0019665E">
        <w:t xml:space="preserve"> para la cual fue contratado</w:t>
      </w:r>
      <w:r w:rsidR="00FE3AB2" w:rsidRPr="0019665E">
        <w:t>, o</w:t>
      </w:r>
      <w:r w:rsidR="00A105A4" w:rsidRPr="0019665E">
        <w:t xml:space="preserve"> por cualquier </w:t>
      </w:r>
      <w:r w:rsidR="00176563" w:rsidRPr="0019665E">
        <w:t xml:space="preserve">otra </w:t>
      </w:r>
      <w:r w:rsidR="00A105A4" w:rsidRPr="0019665E">
        <w:t>causa legal.</w:t>
      </w:r>
      <w:r w:rsidR="00A105A4" w:rsidRPr="00CF71C4">
        <w:t xml:space="preserve"> </w:t>
      </w:r>
    </w:p>
    <w:p w:rsidR="00A105A4" w:rsidRPr="00CF71C4" w:rsidRDefault="00A105A4" w:rsidP="00A105A4">
      <w:pPr>
        <w:spacing w:after="0" w:line="240" w:lineRule="auto"/>
        <w:rPr>
          <w:rFonts w:ascii="Arial" w:hAnsi="Arial" w:cs="Arial"/>
          <w:szCs w:val="24"/>
        </w:rPr>
      </w:pPr>
    </w:p>
    <w:p w:rsidR="00A105A4" w:rsidRPr="00CF71C4" w:rsidRDefault="00A105A4" w:rsidP="00A105A4">
      <w:pPr>
        <w:rPr>
          <w:rFonts w:ascii="Arial" w:hAnsi="Arial" w:cs="Arial"/>
          <w:b/>
          <w:szCs w:val="24"/>
        </w:rPr>
      </w:pPr>
      <w:bookmarkStart w:id="121" w:name="_Toc158430653"/>
      <w:r w:rsidRPr="00CF71C4">
        <w:rPr>
          <w:rFonts w:ascii="Arial" w:hAnsi="Arial" w:cs="Arial"/>
          <w:b/>
          <w:szCs w:val="24"/>
        </w:rPr>
        <w:br w:type="page"/>
      </w:r>
    </w:p>
    <w:p w:rsidR="00A105A4" w:rsidRPr="00CF71C4" w:rsidRDefault="00A105A4" w:rsidP="00A652F7">
      <w:pPr>
        <w:pStyle w:val="Ttulo1"/>
      </w:pPr>
      <w:bookmarkStart w:id="122" w:name="_Toc318099135"/>
      <w:bookmarkStart w:id="123" w:name="_Toc352681795"/>
      <w:bookmarkStart w:id="124" w:name="_Toc386556510"/>
      <w:r w:rsidRPr="00CF71C4">
        <w:lastRenderedPageBreak/>
        <w:t>CAPÍTULO VIII</w:t>
      </w:r>
      <w:bookmarkEnd w:id="122"/>
      <w:bookmarkEnd w:id="123"/>
      <w:bookmarkEnd w:id="124"/>
    </w:p>
    <w:p w:rsidR="00A105A4" w:rsidRPr="00CF71C4" w:rsidRDefault="00A105A4" w:rsidP="00A652F7">
      <w:pPr>
        <w:pStyle w:val="Ttulo1"/>
      </w:pPr>
      <w:bookmarkStart w:id="125" w:name="_Toc318099136"/>
      <w:bookmarkStart w:id="126" w:name="_Toc352681796"/>
      <w:bookmarkStart w:id="127" w:name="_Toc386556511"/>
      <w:r w:rsidRPr="00CF71C4">
        <w:t>REMUNERACIÓN</w:t>
      </w:r>
      <w:bookmarkEnd w:id="125"/>
      <w:bookmarkEnd w:id="126"/>
      <w:bookmarkEnd w:id="127"/>
    </w:p>
    <w:p w:rsidR="00A105A4" w:rsidRPr="00CF71C4" w:rsidRDefault="00A105A4" w:rsidP="00A652F7">
      <w:pPr>
        <w:rPr>
          <w:lang w:val="es-MX" w:eastAsia="es-ES"/>
        </w:rPr>
      </w:pPr>
    </w:p>
    <w:p w:rsidR="00A105A4" w:rsidRPr="00CF71C4" w:rsidRDefault="004B19F5" w:rsidP="00F67A1F">
      <w:pPr>
        <w:pStyle w:val="Ttulo2"/>
      </w:pPr>
      <w:bookmarkStart w:id="128" w:name="_Toc352681797"/>
      <w:bookmarkStart w:id="129" w:name="_Toc386556512"/>
      <w:r>
        <w:t xml:space="preserve">Artículo </w:t>
      </w:r>
      <w:r w:rsidRPr="004B19F5">
        <w:t>33</w:t>
      </w:r>
      <w:r w:rsidR="00A105A4" w:rsidRPr="00CF71C4">
        <w:t xml:space="preserve">. </w:t>
      </w:r>
      <w:bookmarkEnd w:id="128"/>
      <w:r w:rsidRPr="004B19F5">
        <w:t>Consideracion</w:t>
      </w:r>
      <w:r>
        <w:t>es generales</w:t>
      </w:r>
      <w:bookmarkEnd w:id="129"/>
      <w:r w:rsidRPr="004B19F5">
        <w:t xml:space="preserve"> </w:t>
      </w:r>
    </w:p>
    <w:p w:rsidR="00A105A4" w:rsidRDefault="00A105A4" w:rsidP="00A652F7">
      <w:r w:rsidRPr="00CF71C4">
        <w:t xml:space="preserve">El personal profesoral de la UNAC será clasificado y promovido, dentro de las categorías a las que hacen </w:t>
      </w:r>
      <w:r w:rsidR="0044434C" w:rsidRPr="00A652F7">
        <w:t>referencia</w:t>
      </w:r>
      <w:r w:rsidR="0044434C">
        <w:t xml:space="preserve"> </w:t>
      </w:r>
      <w:r w:rsidRPr="00CF71C4">
        <w:t>los capítulos III y V del presente Estatuto, y con base en ellas se determinará la remuneración.</w:t>
      </w:r>
    </w:p>
    <w:p w:rsidR="00A652F7" w:rsidRPr="00CF71C4" w:rsidRDefault="00A652F7" w:rsidP="00EE2F06"/>
    <w:p w:rsidR="00A105A4" w:rsidRPr="00CF71C4" w:rsidRDefault="00A105A4" w:rsidP="00F67A1F">
      <w:pPr>
        <w:pStyle w:val="Ttulo2"/>
      </w:pPr>
      <w:bookmarkStart w:id="130" w:name="_Toc352681798"/>
      <w:bookmarkStart w:id="131" w:name="_Toc386556513"/>
      <w:r w:rsidRPr="00F2610E">
        <w:t xml:space="preserve">Artículo </w:t>
      </w:r>
      <w:r w:rsidR="004B19F5" w:rsidRPr="00F2610E">
        <w:t>34</w:t>
      </w:r>
      <w:r w:rsidRPr="00F2610E">
        <w:t>. Remuneración del profesor de dedicación exclusiva.</w:t>
      </w:r>
      <w:bookmarkEnd w:id="130"/>
      <w:bookmarkEnd w:id="131"/>
    </w:p>
    <w:p w:rsidR="00A105A4" w:rsidRPr="00F2610E" w:rsidRDefault="00A105A4" w:rsidP="00F2610E">
      <w:r w:rsidRPr="00F2610E">
        <w:t xml:space="preserve">La remuneración del profesor de dedicación exclusiva se regirá por el escalafón salarial </w:t>
      </w:r>
      <w:r w:rsidR="00071082" w:rsidRPr="00F2610E">
        <w:t xml:space="preserve">dispuesto por el </w:t>
      </w:r>
      <w:r w:rsidRPr="00F2610E">
        <w:t xml:space="preserve">Reglamento Operativo de la División Interamericana de la Asociación General de la Iglesia Adventista del Séptimo Día, </w:t>
      </w:r>
      <w:r w:rsidR="00071082" w:rsidRPr="00F2610E">
        <w:t xml:space="preserve">sin perjuicio de lo dispuesto por </w:t>
      </w:r>
      <w:r w:rsidRPr="00F2610E">
        <w:t>la legislación laboral colombiana vigente.</w:t>
      </w:r>
    </w:p>
    <w:p w:rsidR="00A105A4" w:rsidRPr="001F6570" w:rsidRDefault="00A105A4" w:rsidP="00484150"/>
    <w:p w:rsidR="00A105A4" w:rsidRPr="00CF71C4" w:rsidRDefault="00FD7FD3" w:rsidP="00F67A1F">
      <w:pPr>
        <w:pStyle w:val="Ttulo2"/>
      </w:pPr>
      <w:bookmarkStart w:id="132" w:name="_Toc352681799"/>
      <w:bookmarkStart w:id="133" w:name="_Toc386556514"/>
      <w:r>
        <w:t>Artículo</w:t>
      </w:r>
      <w:r w:rsidRPr="00484150">
        <w:t xml:space="preserve"> 35</w:t>
      </w:r>
      <w:r w:rsidR="00A105A4" w:rsidRPr="00484150">
        <w:t>.</w:t>
      </w:r>
      <w:r w:rsidR="00A105A4" w:rsidRPr="00CF71C4">
        <w:t xml:space="preserve"> Remuneración del profesor de tiempo completo.</w:t>
      </w:r>
      <w:bookmarkEnd w:id="132"/>
      <w:bookmarkEnd w:id="133"/>
    </w:p>
    <w:p w:rsidR="00A105A4" w:rsidRDefault="00A105A4" w:rsidP="007928E6">
      <w:r w:rsidRPr="00CF71C4">
        <w:t>El Consejo Administrativo definirá anualmente la remuneración de los profesores de tiempo completo</w:t>
      </w:r>
      <w:r w:rsidR="00872FEB">
        <w:t>,</w:t>
      </w:r>
      <w:r w:rsidRPr="00CF71C4">
        <w:t xml:space="preserve"> de acuerdo con las disposiciones legales vigentes </w:t>
      </w:r>
      <w:r w:rsidR="00FC569F">
        <w:t>que rigen la materia</w:t>
      </w:r>
      <w:r w:rsidRPr="00CF71C4">
        <w:t xml:space="preserve">, tal y como </w:t>
      </w:r>
      <w:r w:rsidR="000006F7" w:rsidRPr="005D4E5A">
        <w:t>se determina</w:t>
      </w:r>
      <w:r w:rsidR="000006F7">
        <w:t xml:space="preserve"> </w:t>
      </w:r>
      <w:r w:rsidRPr="00CF71C4">
        <w:t>a continuación:</w:t>
      </w:r>
    </w:p>
    <w:p w:rsidR="00A105A4" w:rsidRPr="00CF71C4" w:rsidRDefault="002055AB" w:rsidP="005D4E5A">
      <w:pPr>
        <w:rPr>
          <w:rFonts w:ascii="Arial" w:hAnsi="Arial" w:cs="Arial"/>
          <w:szCs w:val="24"/>
          <w:lang w:val="es-ES"/>
        </w:rPr>
      </w:pPr>
      <w:r w:rsidRPr="005D4E5A">
        <w:t>E</w:t>
      </w:r>
      <w:r w:rsidR="00A105A4" w:rsidRPr="005D4E5A">
        <w:t xml:space="preserve">l salario básico de un profesor de tiempo completo en la Corporación Universitaria Adventista será igual a </w:t>
      </w:r>
      <w:r w:rsidR="00AA5385">
        <w:t xml:space="preserve">dos </w:t>
      </w:r>
      <w:r w:rsidR="00A105A4" w:rsidRPr="005D4E5A">
        <w:t xml:space="preserve">punto cinco (2.5) salarios mínimos </w:t>
      </w:r>
      <w:r w:rsidR="00C5637D" w:rsidRPr="005D4E5A">
        <w:t xml:space="preserve">legales </w:t>
      </w:r>
      <w:r w:rsidR="00A105A4" w:rsidRPr="005D4E5A">
        <w:t xml:space="preserve">mensuales vigentes. Con este salario ingresará al </w:t>
      </w:r>
      <w:r w:rsidR="00872FEB">
        <w:t>E</w:t>
      </w:r>
      <w:r w:rsidR="00A105A4" w:rsidRPr="005D4E5A">
        <w:t xml:space="preserve">scalafón </w:t>
      </w:r>
      <w:r w:rsidR="009E5094" w:rsidRPr="005D4E5A">
        <w:t>el</w:t>
      </w:r>
      <w:r w:rsidR="00A105A4" w:rsidRPr="005D4E5A">
        <w:t xml:space="preserve"> Profesor Aspirante</w:t>
      </w:r>
      <w:r w:rsidR="009E5094" w:rsidRPr="005D4E5A">
        <w:t xml:space="preserve"> y podrá llegar en esta categoría hasta un 5% adicional</w:t>
      </w:r>
      <w:r w:rsidR="00A105A4" w:rsidRPr="007928E6">
        <w:t>.</w:t>
      </w:r>
    </w:p>
    <w:p w:rsidR="009D7DCF" w:rsidRDefault="00A105A4" w:rsidP="005D4E5A">
      <w:pPr>
        <w:rPr>
          <w:lang w:val="es-ES"/>
        </w:rPr>
      </w:pPr>
      <w:r w:rsidRPr="00CF71C4">
        <w:rPr>
          <w:lang w:val="es-ES"/>
        </w:rPr>
        <w:t xml:space="preserve">Este valor podrá aumentar de acuerdo con el ascenso de categoría en el Escalafón Profesoral </w:t>
      </w:r>
      <w:r w:rsidR="008525E8" w:rsidRPr="008525E8">
        <w:rPr>
          <w:lang w:val="es-ES"/>
        </w:rPr>
        <w:t>según lo</w:t>
      </w:r>
      <w:r w:rsidR="008525E8">
        <w:rPr>
          <w:lang w:val="es-ES"/>
        </w:rPr>
        <w:t>s criterios establecidos</w:t>
      </w:r>
      <w:r w:rsidR="008525E8" w:rsidRPr="008525E8">
        <w:rPr>
          <w:lang w:val="es-ES"/>
        </w:rPr>
        <w:t xml:space="preserve"> en el presente Estatuto</w:t>
      </w:r>
      <w:r w:rsidRPr="00CF71C4">
        <w:rPr>
          <w:lang w:val="es-ES"/>
        </w:rPr>
        <w:t xml:space="preserve">. Los aumentos </w:t>
      </w:r>
      <w:r w:rsidR="00D251A9">
        <w:rPr>
          <w:lang w:val="es-ES"/>
        </w:rPr>
        <w:t xml:space="preserve">por ascender en el </w:t>
      </w:r>
      <w:r w:rsidR="00872FEB">
        <w:rPr>
          <w:lang w:val="es-ES"/>
        </w:rPr>
        <w:t>E</w:t>
      </w:r>
      <w:r w:rsidR="00D251A9">
        <w:rPr>
          <w:lang w:val="es-ES"/>
        </w:rPr>
        <w:t xml:space="preserve">scalafón </w:t>
      </w:r>
      <w:r w:rsidRPr="00D251A9">
        <w:rPr>
          <w:lang w:val="es-ES"/>
        </w:rPr>
        <w:t xml:space="preserve">se </w:t>
      </w:r>
      <w:r w:rsidR="00D251A9" w:rsidRPr="00D251A9">
        <w:rPr>
          <w:lang w:val="es-ES"/>
        </w:rPr>
        <w:t>determinarán</w:t>
      </w:r>
      <w:r w:rsidR="00D251A9">
        <w:rPr>
          <w:lang w:val="es-ES"/>
        </w:rPr>
        <w:t xml:space="preserve"> </w:t>
      </w:r>
      <w:r w:rsidR="00D251A9" w:rsidRPr="00D251A9">
        <w:rPr>
          <w:lang w:val="es-ES"/>
        </w:rPr>
        <w:t xml:space="preserve">teniendo como referencia el </w:t>
      </w:r>
      <w:r w:rsidRPr="00CF71C4">
        <w:rPr>
          <w:lang w:val="es-ES"/>
        </w:rPr>
        <w:t xml:space="preserve">valor básico del salario del profesor de tiempo completo de la siguiente manera: </w:t>
      </w:r>
    </w:p>
    <w:p w:rsidR="009D7DCF" w:rsidRPr="00A8015C" w:rsidRDefault="009D7DCF" w:rsidP="006D387E">
      <w:pPr>
        <w:pStyle w:val="Prrafodelista"/>
        <w:numPr>
          <w:ilvl w:val="0"/>
          <w:numId w:val="16"/>
        </w:numPr>
        <w:ind w:left="567" w:hanging="567"/>
        <w:rPr>
          <w:lang w:val="es-ES"/>
        </w:rPr>
      </w:pPr>
      <w:r w:rsidRPr="00A8015C">
        <w:rPr>
          <w:lang w:val="es-ES"/>
        </w:rPr>
        <w:t>A</w:t>
      </w:r>
      <w:r w:rsidR="00872FEB">
        <w:rPr>
          <w:lang w:val="es-ES"/>
        </w:rPr>
        <w:t>l</w:t>
      </w:r>
      <w:r w:rsidR="00A105A4" w:rsidRPr="00A8015C">
        <w:rPr>
          <w:lang w:val="es-ES"/>
        </w:rPr>
        <w:t xml:space="preserve"> Profesor Auxiliar</w:t>
      </w:r>
      <w:r w:rsidR="00872FEB">
        <w:rPr>
          <w:lang w:val="es-ES"/>
        </w:rPr>
        <w:t>:</w:t>
      </w:r>
      <w:r w:rsidR="00A105A4" w:rsidRPr="00A8015C">
        <w:rPr>
          <w:lang w:val="es-ES"/>
        </w:rPr>
        <w:t xml:space="preserve"> </w:t>
      </w:r>
      <w:r w:rsidRPr="00A8015C">
        <w:rPr>
          <w:lang w:val="es-ES"/>
        </w:rPr>
        <w:t>será entre el 10% y 20%</w:t>
      </w:r>
      <w:r w:rsidR="00872FEB">
        <w:rPr>
          <w:lang w:val="es-ES"/>
        </w:rPr>
        <w:t>.</w:t>
      </w:r>
    </w:p>
    <w:p w:rsidR="009D7DCF" w:rsidRPr="00A8015C" w:rsidRDefault="009D7DCF" w:rsidP="006D387E">
      <w:pPr>
        <w:pStyle w:val="Prrafodelista"/>
        <w:numPr>
          <w:ilvl w:val="0"/>
          <w:numId w:val="16"/>
        </w:numPr>
        <w:ind w:left="567" w:hanging="567"/>
        <w:rPr>
          <w:lang w:val="es-ES"/>
        </w:rPr>
      </w:pPr>
      <w:r w:rsidRPr="00A8015C">
        <w:rPr>
          <w:lang w:val="es-ES"/>
        </w:rPr>
        <w:t>A</w:t>
      </w:r>
      <w:r w:rsidR="00872FEB">
        <w:rPr>
          <w:lang w:val="es-ES"/>
        </w:rPr>
        <w:t>l</w:t>
      </w:r>
      <w:r w:rsidR="00A105A4" w:rsidRPr="00A8015C">
        <w:rPr>
          <w:lang w:val="es-ES"/>
        </w:rPr>
        <w:t xml:space="preserve"> Profesor Asistente</w:t>
      </w:r>
      <w:r w:rsidR="00872FEB">
        <w:rPr>
          <w:lang w:val="es-ES"/>
        </w:rPr>
        <w:t>:</w:t>
      </w:r>
      <w:r w:rsidR="00A105A4" w:rsidRPr="00A8015C">
        <w:rPr>
          <w:lang w:val="es-ES"/>
        </w:rPr>
        <w:t xml:space="preserve"> s</w:t>
      </w:r>
      <w:r w:rsidRPr="00A8015C">
        <w:rPr>
          <w:lang w:val="es-ES"/>
        </w:rPr>
        <w:t>e</w:t>
      </w:r>
      <w:r w:rsidR="00872FEB">
        <w:rPr>
          <w:lang w:val="es-ES"/>
        </w:rPr>
        <w:t>rá</w:t>
      </w:r>
      <w:r w:rsidRPr="00A8015C">
        <w:rPr>
          <w:lang w:val="es-ES"/>
        </w:rPr>
        <w:t xml:space="preserve"> entre el 40% y 50%</w:t>
      </w:r>
      <w:r w:rsidR="00872FEB">
        <w:rPr>
          <w:lang w:val="es-ES"/>
        </w:rPr>
        <w:t>.</w:t>
      </w:r>
    </w:p>
    <w:p w:rsidR="009D7DCF" w:rsidRPr="00A8015C" w:rsidRDefault="009D7DCF" w:rsidP="006D387E">
      <w:pPr>
        <w:pStyle w:val="Prrafodelista"/>
        <w:numPr>
          <w:ilvl w:val="0"/>
          <w:numId w:val="16"/>
        </w:numPr>
        <w:ind w:left="567" w:hanging="567"/>
        <w:rPr>
          <w:lang w:val="es-ES"/>
        </w:rPr>
      </w:pPr>
      <w:r w:rsidRPr="00A8015C">
        <w:rPr>
          <w:lang w:val="es-ES"/>
        </w:rPr>
        <w:t>A</w:t>
      </w:r>
      <w:r w:rsidR="00872FEB">
        <w:rPr>
          <w:lang w:val="es-ES"/>
        </w:rPr>
        <w:t>l</w:t>
      </w:r>
      <w:r w:rsidR="00A105A4" w:rsidRPr="00A8015C">
        <w:rPr>
          <w:lang w:val="es-ES"/>
        </w:rPr>
        <w:t xml:space="preserve"> Profes</w:t>
      </w:r>
      <w:r w:rsidRPr="00A8015C">
        <w:rPr>
          <w:lang w:val="es-ES"/>
        </w:rPr>
        <w:t>or Asociado</w:t>
      </w:r>
      <w:r w:rsidR="00872FEB">
        <w:rPr>
          <w:lang w:val="es-ES"/>
        </w:rPr>
        <w:t>: será</w:t>
      </w:r>
      <w:r w:rsidRPr="00A8015C">
        <w:rPr>
          <w:lang w:val="es-ES"/>
        </w:rPr>
        <w:t xml:space="preserve"> entre el 75% y 85%</w:t>
      </w:r>
      <w:r w:rsidR="00872FEB">
        <w:rPr>
          <w:lang w:val="es-ES"/>
        </w:rPr>
        <w:t>.</w:t>
      </w:r>
    </w:p>
    <w:p w:rsidR="00A105A4" w:rsidRPr="00A8015C" w:rsidRDefault="009D7DCF" w:rsidP="006D387E">
      <w:pPr>
        <w:pStyle w:val="Prrafodelista"/>
        <w:numPr>
          <w:ilvl w:val="0"/>
          <w:numId w:val="16"/>
        </w:numPr>
        <w:ind w:left="567" w:hanging="567"/>
        <w:rPr>
          <w:lang w:val="es-ES"/>
        </w:rPr>
      </w:pPr>
      <w:r w:rsidRPr="00A8015C">
        <w:rPr>
          <w:lang w:val="es-ES"/>
        </w:rPr>
        <w:t>A</w:t>
      </w:r>
      <w:r w:rsidR="00872FEB">
        <w:rPr>
          <w:lang w:val="es-ES"/>
        </w:rPr>
        <w:t>l</w:t>
      </w:r>
      <w:r w:rsidR="00A105A4" w:rsidRPr="00A8015C">
        <w:rPr>
          <w:lang w:val="es-ES"/>
        </w:rPr>
        <w:t xml:space="preserve"> Profesor Titul</w:t>
      </w:r>
      <w:r w:rsidR="00872FEB">
        <w:rPr>
          <w:lang w:val="es-ES"/>
        </w:rPr>
        <w:t>ar: será entre el</w:t>
      </w:r>
      <w:r w:rsidR="00801DEA" w:rsidRPr="00A8015C">
        <w:rPr>
          <w:lang w:val="es-ES"/>
        </w:rPr>
        <w:t xml:space="preserve"> </w:t>
      </w:r>
      <w:r w:rsidR="00A105A4" w:rsidRPr="00A8015C">
        <w:rPr>
          <w:lang w:val="es-ES"/>
        </w:rPr>
        <w:t>150% y 160%.</w:t>
      </w:r>
    </w:p>
    <w:p w:rsidR="00A105A4" w:rsidRPr="00CF71C4" w:rsidRDefault="00A8015C" w:rsidP="00A8015C">
      <w:pPr>
        <w:rPr>
          <w:lang w:val="es-ES"/>
        </w:rPr>
      </w:pPr>
      <w:r>
        <w:rPr>
          <w:b/>
          <w:bCs/>
          <w:lang w:val="es-ES"/>
        </w:rPr>
        <w:t>Parágrafo 1</w:t>
      </w:r>
      <w:r w:rsidR="00A105A4" w:rsidRPr="00CF71C4">
        <w:rPr>
          <w:b/>
          <w:bCs/>
          <w:lang w:val="es-ES"/>
        </w:rPr>
        <w:t>.</w:t>
      </w:r>
      <w:r w:rsidR="00A105A4" w:rsidRPr="00CF71C4">
        <w:rPr>
          <w:lang w:val="es-ES"/>
        </w:rPr>
        <w:t xml:space="preserve"> </w:t>
      </w:r>
      <w:r w:rsidR="00200652" w:rsidRPr="00200652">
        <w:rPr>
          <w:lang w:val="es-ES"/>
        </w:rPr>
        <w:t>Los</w:t>
      </w:r>
      <w:r w:rsidR="00200652">
        <w:rPr>
          <w:lang w:val="es-ES"/>
        </w:rPr>
        <w:t xml:space="preserve"> </w:t>
      </w:r>
      <w:r w:rsidR="00A105A4" w:rsidRPr="00200652">
        <w:rPr>
          <w:lang w:val="es-ES"/>
        </w:rPr>
        <w:t>aumentos</w:t>
      </w:r>
      <w:r w:rsidR="00200652" w:rsidRPr="00200652">
        <w:rPr>
          <w:lang w:val="es-ES"/>
        </w:rPr>
        <w:t xml:space="preserve"> dispuesto</w:t>
      </w:r>
      <w:r w:rsidR="00200652">
        <w:rPr>
          <w:lang w:val="es-ES"/>
        </w:rPr>
        <w:t>s</w:t>
      </w:r>
      <w:r w:rsidR="00200652" w:rsidRPr="00200652">
        <w:rPr>
          <w:lang w:val="es-ES"/>
        </w:rPr>
        <w:t xml:space="preserve"> en el presente artículo</w:t>
      </w:r>
      <w:r w:rsidR="00A105A4" w:rsidRPr="00CF71C4">
        <w:rPr>
          <w:lang w:val="es-ES"/>
        </w:rPr>
        <w:t xml:space="preserve"> se producirán al iniciar </w:t>
      </w:r>
      <w:r w:rsidR="00200652" w:rsidRPr="00200652">
        <w:rPr>
          <w:lang w:val="es-ES"/>
        </w:rPr>
        <w:t>el</w:t>
      </w:r>
      <w:r w:rsidR="00200652">
        <w:rPr>
          <w:lang w:val="es-ES"/>
        </w:rPr>
        <w:t xml:space="preserve"> </w:t>
      </w:r>
      <w:r w:rsidR="00A105A4" w:rsidRPr="00CF71C4">
        <w:rPr>
          <w:lang w:val="es-ES"/>
        </w:rPr>
        <w:t xml:space="preserve">año calendario </w:t>
      </w:r>
      <w:r w:rsidR="00200652" w:rsidRPr="00200652">
        <w:rPr>
          <w:lang w:val="es-ES"/>
        </w:rPr>
        <w:t>siguiente</w:t>
      </w:r>
      <w:r w:rsidR="00200652">
        <w:rPr>
          <w:lang w:val="es-ES"/>
        </w:rPr>
        <w:t xml:space="preserve"> a la fecha de aprobación del </w:t>
      </w:r>
      <w:r w:rsidR="00200652" w:rsidRPr="00200652">
        <w:rPr>
          <w:lang w:val="es-ES"/>
        </w:rPr>
        <w:t>ascenso</w:t>
      </w:r>
      <w:r w:rsidR="00A105A4" w:rsidRPr="00CF71C4">
        <w:rPr>
          <w:lang w:val="es-ES"/>
        </w:rPr>
        <w:t xml:space="preserve"> en el </w:t>
      </w:r>
      <w:r w:rsidR="00F77EC2">
        <w:rPr>
          <w:lang w:val="es-ES"/>
        </w:rPr>
        <w:t>E</w:t>
      </w:r>
      <w:r w:rsidR="00A105A4" w:rsidRPr="00CF71C4">
        <w:rPr>
          <w:lang w:val="es-ES"/>
        </w:rPr>
        <w:t>scalafón</w:t>
      </w:r>
      <w:r w:rsidR="005122F4">
        <w:rPr>
          <w:lang w:val="es-ES"/>
        </w:rPr>
        <w:t>;</w:t>
      </w:r>
      <w:r w:rsidR="00200652" w:rsidRPr="00200652">
        <w:rPr>
          <w:lang w:val="es-ES"/>
        </w:rPr>
        <w:t xml:space="preserve"> </w:t>
      </w:r>
      <w:r w:rsidR="00200652">
        <w:rPr>
          <w:lang w:val="es-ES"/>
        </w:rPr>
        <w:t xml:space="preserve">el valor correspondiente </w:t>
      </w:r>
      <w:r w:rsidR="00200652" w:rsidRPr="00200652">
        <w:rPr>
          <w:lang w:val="es-ES"/>
        </w:rPr>
        <w:t>se mantendrá hasta una nueva categorización</w:t>
      </w:r>
      <w:r w:rsidR="00844823">
        <w:rPr>
          <w:lang w:val="es-ES"/>
        </w:rPr>
        <w:t>,</w:t>
      </w:r>
      <w:r w:rsidR="005122F4">
        <w:rPr>
          <w:lang w:val="es-ES"/>
        </w:rPr>
        <w:t xml:space="preserve"> teniéndose en cuenta</w:t>
      </w:r>
      <w:r w:rsidR="00844823">
        <w:rPr>
          <w:lang w:val="es-ES"/>
        </w:rPr>
        <w:t xml:space="preserve"> solo el aumento anual acordado por la </w:t>
      </w:r>
      <w:r w:rsidR="00872FEB">
        <w:rPr>
          <w:lang w:val="es-ES"/>
        </w:rPr>
        <w:t>I</w:t>
      </w:r>
      <w:r w:rsidR="00844823">
        <w:rPr>
          <w:lang w:val="es-ES"/>
        </w:rPr>
        <w:t>nstitución para todos los docentes</w:t>
      </w:r>
      <w:r w:rsidR="00200652">
        <w:rPr>
          <w:lang w:val="es-ES"/>
        </w:rPr>
        <w:t>.</w:t>
      </w:r>
      <w:r w:rsidR="00A105A4" w:rsidRPr="00CF71C4">
        <w:rPr>
          <w:lang w:val="es-ES"/>
        </w:rPr>
        <w:t xml:space="preserve"> </w:t>
      </w:r>
    </w:p>
    <w:p w:rsidR="00A105A4" w:rsidRPr="00CF71C4" w:rsidRDefault="00A105A4" w:rsidP="007A32FC">
      <w:pPr>
        <w:rPr>
          <w:lang w:val="es-ES"/>
        </w:rPr>
      </w:pPr>
      <w:r w:rsidRPr="00CF71C4">
        <w:rPr>
          <w:b/>
          <w:lang w:val="es-ES"/>
        </w:rPr>
        <w:t xml:space="preserve">Parágrafo </w:t>
      </w:r>
      <w:r w:rsidR="007A32FC" w:rsidRPr="007A32FC">
        <w:rPr>
          <w:b/>
          <w:lang w:val="es-ES"/>
        </w:rPr>
        <w:t>2</w:t>
      </w:r>
      <w:r w:rsidRPr="00CF71C4">
        <w:rPr>
          <w:b/>
          <w:lang w:val="es-ES"/>
        </w:rPr>
        <w:t xml:space="preserve">. </w:t>
      </w:r>
      <w:r w:rsidRPr="00CF71C4">
        <w:rPr>
          <w:lang w:val="es-ES"/>
        </w:rPr>
        <w:t xml:space="preserve">La asignación de los porcentajes dentro de los rangos se basará en los criterios </w:t>
      </w:r>
      <w:r w:rsidR="009757BD" w:rsidRPr="009757BD">
        <w:rPr>
          <w:lang w:val="es-ES"/>
        </w:rPr>
        <w:t>que para tal efecto establezca la UNAC.</w:t>
      </w:r>
      <w:r w:rsidR="009757BD">
        <w:rPr>
          <w:lang w:val="es-ES"/>
        </w:rPr>
        <w:t xml:space="preserve"> </w:t>
      </w:r>
    </w:p>
    <w:p w:rsidR="00A105A4" w:rsidRDefault="00A105A4" w:rsidP="00A105A4">
      <w:pPr>
        <w:pStyle w:val="Textoindependiente3"/>
        <w:rPr>
          <w:rFonts w:ascii="Arial" w:hAnsi="Arial" w:cs="Arial"/>
          <w:color w:val="auto"/>
          <w:szCs w:val="24"/>
          <w:lang w:val="es-ES"/>
        </w:rPr>
      </w:pPr>
      <w:r w:rsidRPr="007A32FC">
        <w:rPr>
          <w:b/>
          <w:color w:val="auto"/>
        </w:rPr>
        <w:lastRenderedPageBreak/>
        <w:t>Parágrafo</w:t>
      </w:r>
      <w:r w:rsidR="007A32FC" w:rsidRPr="007A32FC">
        <w:rPr>
          <w:b/>
          <w:color w:val="auto"/>
        </w:rPr>
        <w:t xml:space="preserve"> 3</w:t>
      </w:r>
      <w:r w:rsidRPr="007A32FC">
        <w:rPr>
          <w:b/>
          <w:color w:val="auto"/>
        </w:rPr>
        <w:t>.</w:t>
      </w:r>
      <w:r w:rsidRPr="007A32FC">
        <w:rPr>
          <w:color w:val="auto"/>
        </w:rPr>
        <w:t xml:space="preserve"> El profesor </w:t>
      </w:r>
      <w:r w:rsidR="00C16843" w:rsidRPr="007A32FC">
        <w:rPr>
          <w:color w:val="auto"/>
        </w:rPr>
        <w:t xml:space="preserve">de mérito </w:t>
      </w:r>
      <w:r w:rsidRPr="007A32FC">
        <w:rPr>
          <w:color w:val="auto"/>
        </w:rPr>
        <w:t xml:space="preserve">tendrá una base salarial entre </w:t>
      </w:r>
      <w:r w:rsidR="00872FEB">
        <w:rPr>
          <w:color w:val="auto"/>
        </w:rPr>
        <w:t>dos (</w:t>
      </w:r>
      <w:r w:rsidRPr="007A32FC">
        <w:rPr>
          <w:color w:val="auto"/>
        </w:rPr>
        <w:t>2</w:t>
      </w:r>
      <w:r w:rsidR="00872FEB">
        <w:rPr>
          <w:color w:val="auto"/>
        </w:rPr>
        <w:t>)</w:t>
      </w:r>
      <w:r w:rsidR="00A016DB">
        <w:rPr>
          <w:color w:val="auto"/>
        </w:rPr>
        <w:t xml:space="preserve"> </w:t>
      </w:r>
      <w:r w:rsidRPr="007A32FC">
        <w:rPr>
          <w:color w:val="auto"/>
        </w:rPr>
        <w:t xml:space="preserve"> y </w:t>
      </w:r>
      <w:r w:rsidR="00872FEB">
        <w:rPr>
          <w:color w:val="auto"/>
        </w:rPr>
        <w:t xml:space="preserve">dos punto cinco </w:t>
      </w:r>
      <w:r w:rsidRPr="007A32FC">
        <w:rPr>
          <w:color w:val="auto"/>
        </w:rPr>
        <w:t xml:space="preserve">2.5 salarios mínimos </w:t>
      </w:r>
      <w:r w:rsidR="001C57D1" w:rsidRPr="007A32FC">
        <w:rPr>
          <w:color w:val="auto"/>
        </w:rPr>
        <w:t xml:space="preserve">legales </w:t>
      </w:r>
      <w:r w:rsidRPr="007A32FC">
        <w:rPr>
          <w:color w:val="auto"/>
        </w:rPr>
        <w:t>mens</w:t>
      </w:r>
      <w:r w:rsidR="001C57D1" w:rsidRPr="007A32FC">
        <w:rPr>
          <w:color w:val="auto"/>
        </w:rPr>
        <w:t>uales vigentes</w:t>
      </w:r>
      <w:r>
        <w:rPr>
          <w:rFonts w:ascii="Arial" w:hAnsi="Arial" w:cs="Arial"/>
          <w:color w:val="auto"/>
          <w:szCs w:val="24"/>
          <w:lang w:val="es-ES"/>
        </w:rPr>
        <w:t>.</w:t>
      </w:r>
    </w:p>
    <w:p w:rsidR="00A105A4" w:rsidRPr="001F6570" w:rsidRDefault="00A105A4" w:rsidP="007A32FC">
      <w:pPr>
        <w:rPr>
          <w:lang w:val="es-ES"/>
        </w:rPr>
      </w:pPr>
    </w:p>
    <w:p w:rsidR="00A105A4" w:rsidRPr="00CF71C4" w:rsidRDefault="00A105A4" w:rsidP="00F67A1F">
      <w:pPr>
        <w:pStyle w:val="Ttulo2"/>
      </w:pPr>
      <w:bookmarkStart w:id="134" w:name="_Toc352681800"/>
      <w:bookmarkStart w:id="135" w:name="_Toc386556515"/>
      <w:r w:rsidRPr="007A32FC">
        <w:t xml:space="preserve">Artículo </w:t>
      </w:r>
      <w:r w:rsidR="003E39B8" w:rsidRPr="007A32FC">
        <w:t>36</w:t>
      </w:r>
      <w:r w:rsidRPr="007A32FC">
        <w:t>. Remuneración del profesor de tres cuartos de tiempo.</w:t>
      </w:r>
      <w:bookmarkEnd w:id="134"/>
      <w:bookmarkEnd w:id="135"/>
    </w:p>
    <w:p w:rsidR="00A105A4" w:rsidRPr="007A32FC" w:rsidRDefault="00A105A4" w:rsidP="007A32FC">
      <w:r w:rsidRPr="007A32FC">
        <w:t xml:space="preserve">La remuneración de un profesor de tres cuartos de tiempo será el 75% de la de un profesor de tiempo completo. </w:t>
      </w:r>
    </w:p>
    <w:p w:rsidR="00A105A4" w:rsidRPr="001F6570" w:rsidRDefault="00A105A4" w:rsidP="007A32FC"/>
    <w:p w:rsidR="00A105A4" w:rsidRPr="00CF71C4" w:rsidRDefault="007A32FC" w:rsidP="00F67A1F">
      <w:pPr>
        <w:pStyle w:val="Ttulo2"/>
      </w:pPr>
      <w:bookmarkStart w:id="136" w:name="_Toc352681801"/>
      <w:bookmarkStart w:id="137" w:name="_Toc386556516"/>
      <w:r w:rsidRPr="007A32FC">
        <w:t xml:space="preserve">Artículo </w:t>
      </w:r>
      <w:r w:rsidR="003E39B8" w:rsidRPr="007A32FC">
        <w:t>37</w:t>
      </w:r>
      <w:r w:rsidR="00A105A4" w:rsidRPr="007A32FC">
        <w:t>. Remuneración del profesor de medio tiempo.</w:t>
      </w:r>
      <w:bookmarkEnd w:id="136"/>
      <w:bookmarkEnd w:id="137"/>
    </w:p>
    <w:p w:rsidR="00A105A4" w:rsidRDefault="00A105A4" w:rsidP="007A32FC">
      <w:r w:rsidRPr="00CF71C4">
        <w:rPr>
          <w:lang w:val="es-MX"/>
        </w:rPr>
        <w:t xml:space="preserve">La remuneración de un profesor de medio tiempo será el 50% de la de un profesor de tiempo completo. </w:t>
      </w:r>
    </w:p>
    <w:p w:rsidR="001C2E72" w:rsidRPr="00CF71C4" w:rsidRDefault="001C2E72" w:rsidP="007A32FC"/>
    <w:p w:rsidR="00A105A4" w:rsidRPr="00CF71C4" w:rsidRDefault="007A32FC" w:rsidP="00F67A1F">
      <w:pPr>
        <w:pStyle w:val="Ttulo2"/>
      </w:pPr>
      <w:bookmarkStart w:id="138" w:name="_Toc352681802"/>
      <w:bookmarkStart w:id="139" w:name="_Toc386556517"/>
      <w:r w:rsidRPr="007A32FC">
        <w:t xml:space="preserve">Artículo </w:t>
      </w:r>
      <w:r w:rsidR="003E39B8" w:rsidRPr="007A32FC">
        <w:t>38</w:t>
      </w:r>
      <w:r w:rsidR="00A105A4" w:rsidRPr="007A32FC">
        <w:t>. Remuneración del profesor de cátedra.</w:t>
      </w:r>
      <w:bookmarkEnd w:id="138"/>
      <w:bookmarkEnd w:id="139"/>
    </w:p>
    <w:p w:rsidR="00A105A4" w:rsidRPr="00CF71C4" w:rsidRDefault="00A105A4" w:rsidP="007A32FC">
      <w:r w:rsidRPr="00CF71C4">
        <w:t xml:space="preserve">El Consejo Administrativo definirá anualmente la remuneración de los profesores de cátedra de acuerdo con las disposiciones legales vigentes </w:t>
      </w:r>
      <w:r w:rsidR="0084176D">
        <w:t>que regulan la materia.</w:t>
      </w:r>
    </w:p>
    <w:p w:rsidR="003E39B8" w:rsidRDefault="00A105A4" w:rsidP="007A32FC">
      <w:pPr>
        <w:rPr>
          <w:lang w:val="es-ES"/>
        </w:rPr>
      </w:pPr>
      <w:r w:rsidRPr="00CF71C4">
        <w:rPr>
          <w:lang w:val="es-ES"/>
        </w:rPr>
        <w:t>El valor de la hora cátedra podrá aumentar de acuerdo con el ascenso de categoría en el Escalafón Profesoral</w:t>
      </w:r>
      <w:r w:rsidR="00872FEB">
        <w:rPr>
          <w:lang w:val="es-ES"/>
        </w:rPr>
        <w:t>,</w:t>
      </w:r>
      <w:r w:rsidRPr="00CF71C4">
        <w:rPr>
          <w:lang w:val="es-ES"/>
        </w:rPr>
        <w:t xml:space="preserve"> </w:t>
      </w:r>
      <w:r w:rsidR="00872FEB">
        <w:t>según</w:t>
      </w:r>
      <w:r w:rsidR="00A715D1" w:rsidRPr="00A715D1">
        <w:t xml:space="preserve"> los criterios </w:t>
      </w:r>
      <w:r w:rsidR="003E39B8" w:rsidRPr="003E39B8">
        <w:t>establecidos en el presente</w:t>
      </w:r>
      <w:r w:rsidR="003E39B8">
        <w:t xml:space="preserve"> E</w:t>
      </w:r>
      <w:r w:rsidR="00A715D1" w:rsidRPr="00A715D1">
        <w:t>statuto</w:t>
      </w:r>
      <w:r w:rsidR="007A32FC">
        <w:rPr>
          <w:lang w:val="es-ES"/>
        </w:rPr>
        <w:t>.</w:t>
      </w:r>
    </w:p>
    <w:p w:rsidR="003E39B8" w:rsidRDefault="00A105A4" w:rsidP="00CF7969">
      <w:pPr>
        <w:rPr>
          <w:lang w:val="es-ES"/>
        </w:rPr>
      </w:pPr>
      <w:r w:rsidRPr="00CF71C4">
        <w:rPr>
          <w:lang w:val="es-ES"/>
        </w:rPr>
        <w:t xml:space="preserve">Los aumentos </w:t>
      </w:r>
      <w:r w:rsidR="003E39B8" w:rsidRPr="003E39B8">
        <w:rPr>
          <w:lang w:val="es-ES"/>
        </w:rPr>
        <w:t xml:space="preserve">por ascender en el </w:t>
      </w:r>
      <w:r w:rsidR="00872FEB">
        <w:rPr>
          <w:lang w:val="es-ES"/>
        </w:rPr>
        <w:t>E</w:t>
      </w:r>
      <w:r w:rsidR="003E39B8" w:rsidRPr="003E39B8">
        <w:rPr>
          <w:lang w:val="es-ES"/>
        </w:rPr>
        <w:t>scalafón</w:t>
      </w:r>
      <w:r w:rsidR="003E39B8">
        <w:rPr>
          <w:lang w:val="es-ES"/>
        </w:rPr>
        <w:t xml:space="preserve"> se determinará</w:t>
      </w:r>
      <w:r w:rsidR="003E39B8" w:rsidRPr="003E39B8">
        <w:rPr>
          <w:lang w:val="es-ES"/>
        </w:rPr>
        <w:t>n teniendo como referencia</w:t>
      </w:r>
      <w:r w:rsidR="003E39B8">
        <w:rPr>
          <w:lang w:val="es-ES"/>
        </w:rPr>
        <w:t xml:space="preserve"> </w:t>
      </w:r>
      <w:r w:rsidRPr="00CF71C4">
        <w:rPr>
          <w:lang w:val="es-ES"/>
        </w:rPr>
        <w:t>el valor básico legal de la hora cátedra</w:t>
      </w:r>
      <w:r w:rsidR="003E39B8">
        <w:rPr>
          <w:lang w:val="es-ES"/>
        </w:rPr>
        <w:t>,</w:t>
      </w:r>
      <w:r w:rsidRPr="00CF71C4">
        <w:rPr>
          <w:lang w:val="es-ES"/>
        </w:rPr>
        <w:t xml:space="preserve"> de la siguiente manera: </w:t>
      </w:r>
    </w:p>
    <w:p w:rsidR="003E39B8" w:rsidRPr="00CF7969" w:rsidRDefault="003E39B8" w:rsidP="006D387E">
      <w:pPr>
        <w:pStyle w:val="Prrafodelista"/>
        <w:numPr>
          <w:ilvl w:val="0"/>
          <w:numId w:val="17"/>
        </w:numPr>
        <w:ind w:left="567" w:hanging="567"/>
        <w:rPr>
          <w:lang w:val="es-ES"/>
        </w:rPr>
      </w:pPr>
      <w:r w:rsidRPr="00CF7969">
        <w:rPr>
          <w:lang w:val="es-ES"/>
        </w:rPr>
        <w:t>A</w:t>
      </w:r>
      <w:r w:rsidR="00872FEB">
        <w:rPr>
          <w:lang w:val="es-ES"/>
        </w:rPr>
        <w:t>l</w:t>
      </w:r>
      <w:r w:rsidR="00A105A4" w:rsidRPr="00CF7969">
        <w:rPr>
          <w:lang w:val="es-ES"/>
        </w:rPr>
        <w:t xml:space="preserve"> Profesor Auxiliar un 4</w:t>
      </w:r>
      <w:r w:rsidR="00872FEB">
        <w:rPr>
          <w:lang w:val="es-ES"/>
        </w:rPr>
        <w:t>%.</w:t>
      </w:r>
      <w:r w:rsidR="00A105A4" w:rsidRPr="00CF7969">
        <w:rPr>
          <w:lang w:val="es-ES"/>
        </w:rPr>
        <w:t xml:space="preserve"> </w:t>
      </w:r>
    </w:p>
    <w:p w:rsidR="003E39B8" w:rsidRPr="00CF7969" w:rsidRDefault="003E39B8" w:rsidP="006D387E">
      <w:pPr>
        <w:pStyle w:val="Prrafodelista"/>
        <w:numPr>
          <w:ilvl w:val="0"/>
          <w:numId w:val="17"/>
        </w:numPr>
        <w:ind w:left="567" w:hanging="567"/>
        <w:rPr>
          <w:lang w:val="es-ES"/>
        </w:rPr>
      </w:pPr>
      <w:r w:rsidRPr="00CF7969">
        <w:rPr>
          <w:lang w:val="es-ES"/>
        </w:rPr>
        <w:t>A</w:t>
      </w:r>
      <w:r w:rsidR="00872FEB">
        <w:rPr>
          <w:lang w:val="es-ES"/>
        </w:rPr>
        <w:t>l</w:t>
      </w:r>
      <w:r w:rsidR="00A105A4" w:rsidRPr="00CF7969">
        <w:rPr>
          <w:lang w:val="es-ES"/>
        </w:rPr>
        <w:t xml:space="preserve"> Profesor Asistente un 12</w:t>
      </w:r>
      <w:r w:rsidR="00872FEB">
        <w:rPr>
          <w:lang w:val="es-ES"/>
        </w:rPr>
        <w:t>%.</w:t>
      </w:r>
      <w:r w:rsidR="00A105A4" w:rsidRPr="00CF7969">
        <w:rPr>
          <w:lang w:val="es-ES"/>
        </w:rPr>
        <w:t xml:space="preserve"> </w:t>
      </w:r>
    </w:p>
    <w:p w:rsidR="003E39B8" w:rsidRPr="00CF7969" w:rsidRDefault="003E39B8" w:rsidP="006D387E">
      <w:pPr>
        <w:pStyle w:val="Prrafodelista"/>
        <w:numPr>
          <w:ilvl w:val="0"/>
          <w:numId w:val="17"/>
        </w:numPr>
        <w:ind w:left="567" w:hanging="567"/>
        <w:rPr>
          <w:lang w:val="es-ES"/>
        </w:rPr>
      </w:pPr>
      <w:r w:rsidRPr="00CF7969">
        <w:rPr>
          <w:lang w:val="es-ES"/>
        </w:rPr>
        <w:t>A Profesor Asociado un 22%</w:t>
      </w:r>
      <w:r w:rsidR="00872FEB">
        <w:rPr>
          <w:lang w:val="es-ES"/>
        </w:rPr>
        <w:t>.</w:t>
      </w:r>
    </w:p>
    <w:p w:rsidR="00A105A4" w:rsidRPr="00CF7969" w:rsidRDefault="003E39B8" w:rsidP="006D387E">
      <w:pPr>
        <w:pStyle w:val="Prrafodelista"/>
        <w:numPr>
          <w:ilvl w:val="0"/>
          <w:numId w:val="17"/>
        </w:numPr>
        <w:ind w:left="567" w:hanging="567"/>
        <w:rPr>
          <w:lang w:val="es-ES"/>
        </w:rPr>
      </w:pPr>
      <w:r w:rsidRPr="00CF7969">
        <w:rPr>
          <w:lang w:val="es-ES"/>
        </w:rPr>
        <w:t>A</w:t>
      </w:r>
      <w:r w:rsidR="00872FEB">
        <w:rPr>
          <w:lang w:val="es-ES"/>
        </w:rPr>
        <w:t>l</w:t>
      </w:r>
      <w:r w:rsidR="00A105A4" w:rsidRPr="00CF7969">
        <w:rPr>
          <w:lang w:val="es-ES"/>
        </w:rPr>
        <w:t xml:space="preserve"> Profesor Titular </w:t>
      </w:r>
      <w:r w:rsidR="00872FEB">
        <w:rPr>
          <w:lang w:val="es-ES"/>
        </w:rPr>
        <w:t>un</w:t>
      </w:r>
      <w:r w:rsidR="00A105A4" w:rsidRPr="00CF7969">
        <w:rPr>
          <w:lang w:val="es-ES"/>
        </w:rPr>
        <w:t xml:space="preserve"> 42%.</w:t>
      </w:r>
    </w:p>
    <w:p w:rsidR="00A105A4" w:rsidRPr="00CF71C4" w:rsidRDefault="00A105A4" w:rsidP="00112AA7">
      <w:pPr>
        <w:rPr>
          <w:lang w:val="es-ES"/>
        </w:rPr>
      </w:pPr>
    </w:p>
    <w:p w:rsidR="007D35B3" w:rsidRPr="007D35B3" w:rsidRDefault="00A105A4" w:rsidP="00CF7969">
      <w:pPr>
        <w:rPr>
          <w:lang w:val="es-ES"/>
        </w:rPr>
      </w:pPr>
      <w:r w:rsidRPr="00CF71C4">
        <w:rPr>
          <w:b/>
          <w:bCs/>
          <w:lang w:val="es-ES"/>
        </w:rPr>
        <w:t>Parágrafo.</w:t>
      </w:r>
      <w:r w:rsidRPr="00CF71C4">
        <w:rPr>
          <w:lang w:val="es-ES"/>
        </w:rPr>
        <w:t xml:space="preserve"> </w:t>
      </w:r>
      <w:r w:rsidR="00872FEB">
        <w:rPr>
          <w:lang w:val="es-ES"/>
        </w:rPr>
        <w:t>A</w:t>
      </w:r>
      <w:r w:rsidR="00E328CB">
        <w:rPr>
          <w:lang w:val="es-ES"/>
        </w:rPr>
        <w:t xml:space="preserve"> </w:t>
      </w:r>
      <w:r w:rsidRPr="00CF71C4">
        <w:rPr>
          <w:lang w:val="es-ES"/>
        </w:rPr>
        <w:t xml:space="preserve">profesores de posgrado, </w:t>
      </w:r>
      <w:r w:rsidRPr="00E328CB">
        <w:rPr>
          <w:lang w:val="es-ES"/>
        </w:rPr>
        <w:t>los valores</w:t>
      </w:r>
      <w:r w:rsidR="00E328CB" w:rsidRPr="00E328CB">
        <w:rPr>
          <w:lang w:val="es-ES"/>
        </w:rPr>
        <w:t xml:space="preserve"> establecidos en el presente artículo</w:t>
      </w:r>
      <w:r w:rsidR="007D35B3">
        <w:rPr>
          <w:lang w:val="es-ES"/>
        </w:rPr>
        <w:t>, teniendo como referencia el valor básico legal de hora cátedra</w:t>
      </w:r>
      <w:r w:rsidR="00872FEB">
        <w:t>,</w:t>
      </w:r>
      <w:r w:rsidR="00E328CB">
        <w:rPr>
          <w:lang w:val="es-ES"/>
        </w:rPr>
        <w:t xml:space="preserve"> </w:t>
      </w:r>
      <w:r w:rsidR="00872FEB">
        <w:rPr>
          <w:lang w:val="es-ES"/>
        </w:rPr>
        <w:t xml:space="preserve">les </w:t>
      </w:r>
      <w:r w:rsidRPr="007D35B3">
        <w:rPr>
          <w:lang w:val="es-ES"/>
        </w:rPr>
        <w:t>aumentarán</w:t>
      </w:r>
      <w:r w:rsidR="00E328CB">
        <w:rPr>
          <w:lang w:val="es-ES"/>
        </w:rPr>
        <w:t xml:space="preserve"> de la siguiente manera: </w:t>
      </w:r>
    </w:p>
    <w:p w:rsidR="007D35B3" w:rsidRPr="00CF7969" w:rsidRDefault="007D35B3" w:rsidP="006D387E">
      <w:pPr>
        <w:pStyle w:val="Prrafodelista"/>
        <w:numPr>
          <w:ilvl w:val="0"/>
          <w:numId w:val="18"/>
        </w:numPr>
        <w:ind w:left="567" w:hanging="567"/>
        <w:rPr>
          <w:lang w:val="es-ES"/>
        </w:rPr>
      </w:pPr>
      <w:r w:rsidRPr="00CF7969">
        <w:rPr>
          <w:lang w:val="es-ES"/>
        </w:rPr>
        <w:t>P</w:t>
      </w:r>
      <w:r w:rsidR="00A105A4" w:rsidRPr="00CF7969">
        <w:rPr>
          <w:lang w:val="es-ES"/>
        </w:rPr>
        <w:t>ara los docentes con título de Maestría</w:t>
      </w:r>
      <w:r w:rsidR="0090658D" w:rsidRPr="00CF7969">
        <w:rPr>
          <w:lang w:val="es-ES"/>
        </w:rPr>
        <w:t>,</w:t>
      </w:r>
      <w:r w:rsidR="00A105A4" w:rsidRPr="00CF7969">
        <w:rPr>
          <w:lang w:val="es-ES"/>
        </w:rPr>
        <w:t xml:space="preserve"> ochenta y dos punto cinco por ciento (82.5%). </w:t>
      </w:r>
    </w:p>
    <w:p w:rsidR="00A105A4" w:rsidRPr="00CF7969" w:rsidRDefault="00A105A4" w:rsidP="006D387E">
      <w:pPr>
        <w:pStyle w:val="Prrafodelista"/>
        <w:numPr>
          <w:ilvl w:val="0"/>
          <w:numId w:val="18"/>
        </w:numPr>
        <w:ind w:left="567" w:hanging="567"/>
        <w:rPr>
          <w:lang w:val="es-ES"/>
        </w:rPr>
      </w:pPr>
      <w:r w:rsidRPr="00CF7969">
        <w:rPr>
          <w:lang w:val="es-ES"/>
        </w:rPr>
        <w:t>Los docentes con título de Doctorado, ciento cincuenta y siete punto cinco por ciento (157.5%).</w:t>
      </w:r>
    </w:p>
    <w:p w:rsidR="00A105A4" w:rsidRPr="00CF71C4" w:rsidRDefault="00A105A4" w:rsidP="00112AA7">
      <w:pPr>
        <w:rPr>
          <w:lang w:val="es-ES"/>
        </w:rPr>
      </w:pPr>
    </w:p>
    <w:p w:rsidR="00A105A4" w:rsidRPr="00CF71C4" w:rsidRDefault="00A105A4" w:rsidP="00F67A1F">
      <w:pPr>
        <w:pStyle w:val="Ttulo2"/>
      </w:pPr>
      <w:bookmarkStart w:id="140" w:name="_Toc352681803"/>
      <w:bookmarkStart w:id="141" w:name="_Toc386556518"/>
      <w:r w:rsidRPr="006B29E1">
        <w:t xml:space="preserve">Artículo </w:t>
      </w:r>
      <w:r w:rsidR="00E328CB" w:rsidRPr="006B29E1">
        <w:t>39</w:t>
      </w:r>
      <w:r w:rsidRPr="006B29E1">
        <w:t>. Pagos adicionales para profesores de dedicación exclusiva.</w:t>
      </w:r>
      <w:bookmarkEnd w:id="140"/>
      <w:bookmarkEnd w:id="141"/>
    </w:p>
    <w:p w:rsidR="00A105A4" w:rsidRPr="00FA7CF4" w:rsidRDefault="00A105A4" w:rsidP="00FA7CF4">
      <w:r w:rsidRPr="00FA7CF4">
        <w:t xml:space="preserve">Los profesores de dedicación exclusiva podrán desarrollar actividades de extensión, asesoría y consultoría externa cuando éstas sean contratadas por la </w:t>
      </w:r>
      <w:r w:rsidR="00C81F75" w:rsidRPr="00FA7CF4">
        <w:t>Institución</w:t>
      </w:r>
      <w:r w:rsidRPr="00FA7CF4">
        <w:t xml:space="preserve">. Por la realización de estas actividades, estos docentes solo podrán recibir pagos adicionales, de </w:t>
      </w:r>
      <w:r w:rsidRPr="00FA7CF4">
        <w:lastRenderedPageBreak/>
        <w:t xml:space="preserve">acuerdo con las políticas, reglamentaciones y procedimientos </w:t>
      </w:r>
      <w:r w:rsidR="00872FEB">
        <w:t>de la Asociación General de la Iglesia Adventista del Séptimo Día</w:t>
      </w:r>
      <w:r w:rsidRPr="00FA7CF4">
        <w:t>.</w:t>
      </w:r>
      <w:r w:rsidR="00A016DB">
        <w:t xml:space="preserve"> </w:t>
      </w:r>
    </w:p>
    <w:p w:rsidR="00A105A4" w:rsidRPr="00CF71C4" w:rsidRDefault="00A105A4" w:rsidP="00FA7CF4"/>
    <w:p w:rsidR="00A105A4" w:rsidRPr="00CF71C4" w:rsidRDefault="00AF0E0E" w:rsidP="00F67A1F">
      <w:pPr>
        <w:pStyle w:val="Ttulo2"/>
      </w:pPr>
      <w:bookmarkStart w:id="142" w:name="_Toc352681804"/>
      <w:bookmarkStart w:id="143" w:name="_Toc386556519"/>
      <w:r w:rsidRPr="00AF0E0E">
        <w:t xml:space="preserve">Artículo </w:t>
      </w:r>
      <w:r w:rsidR="00C81F75" w:rsidRPr="00AF0E0E">
        <w:t>40</w:t>
      </w:r>
      <w:r w:rsidR="00A105A4" w:rsidRPr="00AF0E0E">
        <w:t>. Derechos de autor.</w:t>
      </w:r>
      <w:bookmarkEnd w:id="142"/>
      <w:bookmarkEnd w:id="143"/>
    </w:p>
    <w:p w:rsidR="00A105A4" w:rsidRPr="00372B8E" w:rsidRDefault="00A105A4" w:rsidP="00372B8E">
      <w:r w:rsidRPr="00372B8E">
        <w:t xml:space="preserve">Los derechos de autor </w:t>
      </w:r>
      <w:r w:rsidR="00B8746F" w:rsidRPr="00372B8E">
        <w:t>se s</w:t>
      </w:r>
      <w:r w:rsidR="00872FEB">
        <w:t>ujetará</w:t>
      </w:r>
      <w:r w:rsidR="00B8746F" w:rsidRPr="00372B8E">
        <w:t xml:space="preserve">n a las disposiciones del </w:t>
      </w:r>
      <w:r w:rsidR="005A714D" w:rsidRPr="00372B8E">
        <w:t>Estatuto de Propiedad Intelectual</w:t>
      </w:r>
      <w:r w:rsidR="00AC6863" w:rsidRPr="00372B8E">
        <w:t xml:space="preserve"> de la UNAC</w:t>
      </w:r>
      <w:r w:rsidRPr="00372B8E">
        <w:t xml:space="preserve">. </w:t>
      </w:r>
    </w:p>
    <w:bookmarkEnd w:id="121"/>
    <w:p w:rsidR="00A105A4" w:rsidRPr="00CF71C4" w:rsidRDefault="00A105A4" w:rsidP="00147321"/>
    <w:p w:rsidR="00A105A4" w:rsidRPr="00CF71C4" w:rsidRDefault="00A105A4" w:rsidP="00A105A4">
      <w:pPr>
        <w:rPr>
          <w:rFonts w:ascii="Arial" w:eastAsia="Times New Roman" w:hAnsi="Arial" w:cs="Arial"/>
          <w:b/>
          <w:szCs w:val="24"/>
          <w:lang w:val="es-MX" w:eastAsia="es-ES"/>
        </w:rPr>
      </w:pPr>
      <w:bookmarkStart w:id="144" w:name="_Toc158430666"/>
      <w:r w:rsidRPr="00CF71C4">
        <w:rPr>
          <w:rFonts w:ascii="Arial" w:hAnsi="Arial" w:cs="Arial"/>
          <w:szCs w:val="24"/>
        </w:rPr>
        <w:br w:type="page"/>
      </w:r>
    </w:p>
    <w:p w:rsidR="00A105A4" w:rsidRPr="00CF71C4" w:rsidRDefault="00A105A4" w:rsidP="00687755">
      <w:pPr>
        <w:pStyle w:val="Ttulo1"/>
      </w:pPr>
      <w:bookmarkStart w:id="145" w:name="_Toc318099137"/>
      <w:bookmarkStart w:id="146" w:name="_Toc352681805"/>
      <w:bookmarkStart w:id="147" w:name="_Toc386556520"/>
      <w:r w:rsidRPr="00CF71C4">
        <w:lastRenderedPageBreak/>
        <w:t>CAPÍTULO IX</w:t>
      </w:r>
      <w:bookmarkEnd w:id="144"/>
      <w:bookmarkEnd w:id="145"/>
      <w:bookmarkEnd w:id="146"/>
      <w:bookmarkEnd w:id="147"/>
    </w:p>
    <w:p w:rsidR="00A105A4" w:rsidRPr="00CF71C4" w:rsidRDefault="00A105A4" w:rsidP="00687755">
      <w:pPr>
        <w:pStyle w:val="Ttulo1"/>
      </w:pPr>
      <w:bookmarkStart w:id="148" w:name="_Toc158430667"/>
      <w:bookmarkStart w:id="149" w:name="_Toc318099138"/>
      <w:bookmarkStart w:id="150" w:name="_Toc352681806"/>
      <w:bookmarkStart w:id="151" w:name="_Toc386556521"/>
      <w:r w:rsidRPr="00CF71C4">
        <w:t>EVALUACIÓN</w:t>
      </w:r>
      <w:bookmarkEnd w:id="148"/>
      <w:r w:rsidRPr="00CF71C4">
        <w:t xml:space="preserve"> PROFESORAL</w:t>
      </w:r>
      <w:bookmarkEnd w:id="149"/>
      <w:bookmarkEnd w:id="150"/>
      <w:bookmarkEnd w:id="151"/>
    </w:p>
    <w:p w:rsidR="00A105A4" w:rsidRPr="00CF71C4" w:rsidRDefault="00A105A4" w:rsidP="00687755">
      <w:pPr>
        <w:rPr>
          <w:lang w:val="es-MX" w:eastAsia="es-ES"/>
        </w:rPr>
      </w:pPr>
    </w:p>
    <w:p w:rsidR="00A105A4" w:rsidRDefault="00A105A4" w:rsidP="00F67A1F">
      <w:pPr>
        <w:pStyle w:val="Ttulo2"/>
      </w:pPr>
      <w:bookmarkStart w:id="152" w:name="_Toc158430668"/>
      <w:bookmarkStart w:id="153" w:name="_Toc352681807"/>
      <w:bookmarkStart w:id="154" w:name="_Toc386556522"/>
      <w:r w:rsidRPr="00CF71C4">
        <w:t xml:space="preserve">Artículo </w:t>
      </w:r>
      <w:r w:rsidR="001E177D" w:rsidRPr="001E177D">
        <w:t>41</w:t>
      </w:r>
      <w:r w:rsidRPr="00CF71C4">
        <w:t xml:space="preserve">. </w:t>
      </w:r>
      <w:bookmarkEnd w:id="152"/>
      <w:bookmarkEnd w:id="153"/>
      <w:r w:rsidR="00CF4654">
        <w:t>Consideraciones generales</w:t>
      </w:r>
      <w:r w:rsidR="00872FEB">
        <w:t>.</w:t>
      </w:r>
      <w:bookmarkEnd w:id="154"/>
    </w:p>
    <w:p w:rsidR="0090266F" w:rsidRDefault="0090266F" w:rsidP="00687755">
      <w:r w:rsidRPr="00B845EA">
        <w:t>El proce</w:t>
      </w:r>
      <w:r>
        <w:t xml:space="preserve">so evaluativo del profesor </w:t>
      </w:r>
      <w:r w:rsidRPr="00B845EA">
        <w:t xml:space="preserve">se realizará </w:t>
      </w:r>
      <w:r>
        <w:t>de acuerdo con lo dispuesto en el Sistema Integral de Evaluación Profesoral de la UNAC</w:t>
      </w:r>
      <w:r w:rsidR="00872FEB">
        <w:t>,</w:t>
      </w:r>
      <w:r w:rsidR="00CF4654">
        <w:t xml:space="preserve"> el cual es aprobado por el Consejo Académico</w:t>
      </w:r>
      <w:r>
        <w:t>.</w:t>
      </w:r>
      <w:r w:rsidRPr="00B845EA">
        <w:t xml:space="preserve"> </w:t>
      </w:r>
    </w:p>
    <w:p w:rsidR="0090266F" w:rsidRDefault="00006F43" w:rsidP="00687755">
      <w:r>
        <w:t xml:space="preserve">El Sistema Integral de Evaluación Profesoral comprende </w:t>
      </w:r>
      <w:r w:rsidR="006E5739">
        <w:t>l</w:t>
      </w:r>
      <w:r w:rsidR="0090266F">
        <w:t xml:space="preserve">a definición, el propósito, </w:t>
      </w:r>
      <w:r w:rsidR="00C13660">
        <w:t>el alcance</w:t>
      </w:r>
      <w:r w:rsidR="0090266F">
        <w:t>,</w:t>
      </w:r>
      <w:r w:rsidR="006E5739">
        <w:t xml:space="preserve"> los criterios, la periodicidad, los participantes, los instrumentos, la ponderación y </w:t>
      </w:r>
      <w:r w:rsidR="00BF29E5">
        <w:t>la r</w:t>
      </w:r>
      <w:r w:rsidR="00872FEB">
        <w:t>e</w:t>
      </w:r>
      <w:r w:rsidR="00BF29E5">
        <w:t>alimentación</w:t>
      </w:r>
      <w:r w:rsidR="006E5739">
        <w:t xml:space="preserve"> de </w:t>
      </w:r>
      <w:r>
        <w:t>los resultados de la evaluación</w:t>
      </w:r>
      <w:r w:rsidR="006E5739">
        <w:t>.</w:t>
      </w:r>
    </w:p>
    <w:p w:rsidR="00A105A4" w:rsidRPr="00CF71C4" w:rsidRDefault="00A105A4" w:rsidP="00A105A4">
      <w:pPr>
        <w:rPr>
          <w:rFonts w:ascii="Arial" w:hAnsi="Arial" w:cs="Arial"/>
          <w:b/>
          <w:szCs w:val="24"/>
        </w:rPr>
      </w:pPr>
      <w:r w:rsidRPr="00CF71C4">
        <w:rPr>
          <w:rFonts w:ascii="Arial" w:hAnsi="Arial" w:cs="Arial"/>
          <w:b/>
          <w:szCs w:val="24"/>
        </w:rPr>
        <w:br w:type="page"/>
      </w:r>
    </w:p>
    <w:p w:rsidR="00A105A4" w:rsidRPr="00CF71C4" w:rsidRDefault="00A105A4" w:rsidP="00DD2960">
      <w:pPr>
        <w:pStyle w:val="Ttulo1"/>
      </w:pPr>
      <w:bookmarkStart w:id="155" w:name="_Toc352681812"/>
      <w:bookmarkStart w:id="156" w:name="_Toc386556523"/>
      <w:r w:rsidRPr="00CF71C4">
        <w:lastRenderedPageBreak/>
        <w:t>CAPÍTULO X</w:t>
      </w:r>
      <w:bookmarkEnd w:id="155"/>
      <w:bookmarkEnd w:id="156"/>
    </w:p>
    <w:p w:rsidR="00A105A4" w:rsidRDefault="001E177D" w:rsidP="00DD2960">
      <w:pPr>
        <w:pStyle w:val="Ttulo1"/>
      </w:pPr>
      <w:bookmarkStart w:id="157" w:name="_Toc352681813"/>
      <w:bookmarkStart w:id="158" w:name="_Toc386556524"/>
      <w:r>
        <w:t xml:space="preserve">SITUACIONES </w:t>
      </w:r>
      <w:r w:rsidR="00A105A4" w:rsidRPr="00CF71C4">
        <w:t>ADMINISTRATIVAS</w:t>
      </w:r>
      <w:bookmarkEnd w:id="157"/>
      <w:bookmarkEnd w:id="158"/>
    </w:p>
    <w:p w:rsidR="006E6046" w:rsidRPr="006E6046" w:rsidRDefault="006E6046" w:rsidP="00DD2960">
      <w:pPr>
        <w:rPr>
          <w:lang w:val="es-ES" w:eastAsia="es-ES"/>
        </w:rPr>
      </w:pPr>
    </w:p>
    <w:p w:rsidR="00A105A4" w:rsidRPr="002872FE" w:rsidRDefault="00A105A4" w:rsidP="00F67A1F">
      <w:pPr>
        <w:pStyle w:val="Ttulo2"/>
      </w:pPr>
      <w:bookmarkStart w:id="159" w:name="_Toc352681814"/>
      <w:bookmarkStart w:id="160" w:name="_Toc386556525"/>
      <w:r w:rsidRPr="002872FE">
        <w:t xml:space="preserve">Artículo </w:t>
      </w:r>
      <w:r w:rsidR="005860F1" w:rsidRPr="00DD2960">
        <w:t>4</w:t>
      </w:r>
      <w:r w:rsidR="007D7066" w:rsidRPr="00DD2960">
        <w:t>2</w:t>
      </w:r>
      <w:bookmarkEnd w:id="159"/>
      <w:r w:rsidR="00DD2960" w:rsidRPr="00DD2960">
        <w:t xml:space="preserve">. </w:t>
      </w:r>
      <w:r w:rsidR="005860F1" w:rsidRPr="00DD2960">
        <w:t>Noción</w:t>
      </w:r>
      <w:r w:rsidR="00DD2960">
        <w:t>.</w:t>
      </w:r>
      <w:bookmarkEnd w:id="160"/>
      <w:r w:rsidRPr="002872FE">
        <w:t xml:space="preserve"> </w:t>
      </w:r>
    </w:p>
    <w:p w:rsidR="00A105A4" w:rsidRPr="00196E52" w:rsidRDefault="00B3084F" w:rsidP="00196E52">
      <w:r w:rsidRPr="00196E52">
        <w:t>Para efectos de lo dispuesto en el presente Estatuto, s</w:t>
      </w:r>
      <w:r w:rsidR="00A105A4" w:rsidRPr="00196E52">
        <w:t xml:space="preserve">e entiende por situación administrativa la condición </w:t>
      </w:r>
      <w:r w:rsidR="005860F1" w:rsidRPr="00196E52">
        <w:t xml:space="preserve">particular </w:t>
      </w:r>
      <w:r w:rsidRPr="00196E52">
        <w:t>en que se encuentra el profesor</w:t>
      </w:r>
      <w:r w:rsidR="00A105A4" w:rsidRPr="00196E52">
        <w:t xml:space="preserve"> vinculado a la Institución, respecto del desempeño de las funciones que le correspondan por razón del cargo que ocup</w:t>
      </w:r>
      <w:r w:rsidR="00872FEB">
        <w:t>e</w:t>
      </w:r>
      <w:r w:rsidR="00A105A4" w:rsidRPr="00196E52">
        <w:t xml:space="preserve">. El profesor podrá hallarse en </w:t>
      </w:r>
      <w:r w:rsidR="003E18F4" w:rsidRPr="00196E52">
        <w:t xml:space="preserve">cualquiera de </w:t>
      </w:r>
      <w:r w:rsidR="00A105A4" w:rsidRPr="00196E52">
        <w:t>las siguientes situaciones administrativas:</w:t>
      </w:r>
    </w:p>
    <w:p w:rsidR="00A105A4" w:rsidRPr="00CF71C4" w:rsidRDefault="00A105A4" w:rsidP="006D387E">
      <w:pPr>
        <w:pStyle w:val="Prrafodelista"/>
        <w:numPr>
          <w:ilvl w:val="0"/>
          <w:numId w:val="19"/>
        </w:numPr>
        <w:ind w:left="567" w:hanging="567"/>
      </w:pPr>
      <w:r w:rsidRPr="00CF71C4">
        <w:t>En servicio activo</w:t>
      </w:r>
      <w:r w:rsidR="00D363E5">
        <w:t>.</w:t>
      </w:r>
    </w:p>
    <w:p w:rsidR="00A105A4" w:rsidRPr="00CF71C4" w:rsidRDefault="00A105A4" w:rsidP="006D387E">
      <w:pPr>
        <w:pStyle w:val="Prrafodelista"/>
        <w:numPr>
          <w:ilvl w:val="0"/>
          <w:numId w:val="19"/>
        </w:numPr>
        <w:ind w:left="567" w:hanging="567"/>
      </w:pPr>
      <w:r w:rsidRPr="00CF71C4">
        <w:t xml:space="preserve">En </w:t>
      </w:r>
      <w:r w:rsidR="002F5F71">
        <w:t>permiso</w:t>
      </w:r>
      <w:r w:rsidRPr="00CF71C4">
        <w:t xml:space="preserve">. </w:t>
      </w:r>
    </w:p>
    <w:p w:rsidR="00A105A4" w:rsidRPr="00CF71C4" w:rsidRDefault="00A105A4" w:rsidP="006D387E">
      <w:pPr>
        <w:pStyle w:val="Prrafodelista"/>
        <w:numPr>
          <w:ilvl w:val="0"/>
          <w:numId w:val="19"/>
        </w:numPr>
        <w:ind w:left="567" w:hanging="567"/>
      </w:pPr>
      <w:r w:rsidRPr="00CF71C4">
        <w:t>En incapacidad.</w:t>
      </w:r>
    </w:p>
    <w:p w:rsidR="00A105A4" w:rsidRPr="00CF71C4" w:rsidRDefault="00A105A4" w:rsidP="006D387E">
      <w:pPr>
        <w:pStyle w:val="Prrafodelista"/>
        <w:numPr>
          <w:ilvl w:val="0"/>
          <w:numId w:val="19"/>
        </w:numPr>
        <w:ind w:left="567" w:hanging="567"/>
      </w:pPr>
      <w:r w:rsidRPr="00CF71C4">
        <w:t xml:space="preserve">En </w:t>
      </w:r>
      <w:r w:rsidR="002F5F71">
        <w:t>licencia</w:t>
      </w:r>
      <w:r w:rsidRPr="00CF71C4">
        <w:t xml:space="preserve">. </w:t>
      </w:r>
    </w:p>
    <w:p w:rsidR="00A105A4" w:rsidRPr="00CF71C4" w:rsidRDefault="00A105A4" w:rsidP="006D387E">
      <w:pPr>
        <w:pStyle w:val="Prrafodelista"/>
        <w:numPr>
          <w:ilvl w:val="0"/>
          <w:numId w:val="19"/>
        </w:numPr>
        <w:ind w:left="567" w:hanging="567"/>
      </w:pPr>
      <w:r w:rsidRPr="00CF71C4">
        <w:t xml:space="preserve">En comisión. </w:t>
      </w:r>
    </w:p>
    <w:p w:rsidR="00A105A4" w:rsidRPr="00CF71C4" w:rsidRDefault="00A105A4" w:rsidP="006D387E">
      <w:pPr>
        <w:pStyle w:val="Prrafodelista"/>
        <w:numPr>
          <w:ilvl w:val="0"/>
          <w:numId w:val="19"/>
        </w:numPr>
        <w:ind w:left="567" w:hanging="567"/>
      </w:pPr>
      <w:r w:rsidRPr="00CF71C4">
        <w:t xml:space="preserve">En vacaciones. </w:t>
      </w:r>
    </w:p>
    <w:p w:rsidR="00A105A4" w:rsidRPr="00CF71C4" w:rsidRDefault="00A105A4" w:rsidP="006D387E">
      <w:pPr>
        <w:pStyle w:val="Prrafodelista"/>
        <w:numPr>
          <w:ilvl w:val="0"/>
          <w:numId w:val="19"/>
        </w:numPr>
        <w:ind w:left="567" w:hanging="567"/>
      </w:pPr>
      <w:r w:rsidRPr="00CF71C4">
        <w:t>En suspensión del ejercicio de sus funciones.</w:t>
      </w:r>
    </w:p>
    <w:p w:rsidR="00A105A4" w:rsidRPr="00CF71C4" w:rsidRDefault="00A105A4" w:rsidP="00214F30">
      <w:pPr>
        <w:ind w:left="567" w:hanging="567"/>
      </w:pPr>
    </w:p>
    <w:p w:rsidR="00A105A4" w:rsidRPr="00CF71C4" w:rsidRDefault="00214F30" w:rsidP="00F67A1F">
      <w:pPr>
        <w:pStyle w:val="Ttulo2"/>
      </w:pPr>
      <w:bookmarkStart w:id="161" w:name="_Toc352681815"/>
      <w:bookmarkStart w:id="162" w:name="_Toc386556526"/>
      <w:r>
        <w:t xml:space="preserve">Artículo </w:t>
      </w:r>
      <w:r w:rsidR="00A14C2D" w:rsidRPr="00214F30">
        <w:t>43</w:t>
      </w:r>
      <w:r w:rsidR="00A105A4" w:rsidRPr="00214F30">
        <w:t>.</w:t>
      </w:r>
      <w:r w:rsidR="00A105A4" w:rsidRPr="00CF71C4">
        <w:t xml:space="preserve"> En servicio activo.</w:t>
      </w:r>
      <w:bookmarkEnd w:id="161"/>
      <w:bookmarkEnd w:id="162"/>
      <w:r w:rsidR="00A105A4" w:rsidRPr="00CF71C4">
        <w:t xml:space="preserve"> </w:t>
      </w:r>
    </w:p>
    <w:p w:rsidR="00A105A4" w:rsidRPr="00CF71C4" w:rsidRDefault="00A105A4" w:rsidP="00B66B5A">
      <w:r w:rsidRPr="00CF71C4">
        <w:t xml:space="preserve">El profesor se encuentra en servicio activo cuando ejerce las funciones propias del cargo para el cual fue contratado. </w:t>
      </w:r>
    </w:p>
    <w:p w:rsidR="00A105A4" w:rsidRPr="00CF71C4" w:rsidRDefault="00A105A4" w:rsidP="00B66B5A"/>
    <w:p w:rsidR="002F5F71" w:rsidRPr="00CF71C4" w:rsidRDefault="002F5F71" w:rsidP="00F67A1F">
      <w:pPr>
        <w:pStyle w:val="Ttulo2"/>
      </w:pPr>
      <w:bookmarkStart w:id="163" w:name="_Toc352681816"/>
      <w:bookmarkStart w:id="164" w:name="_Toc386556527"/>
      <w:r>
        <w:t xml:space="preserve">Artículo </w:t>
      </w:r>
      <w:r w:rsidR="00A14C2D" w:rsidRPr="00B66B5A">
        <w:t>44</w:t>
      </w:r>
      <w:r w:rsidRPr="00B66B5A">
        <w:t>.</w:t>
      </w:r>
      <w:r w:rsidRPr="00CF71C4">
        <w:t xml:space="preserve"> En permiso.</w:t>
      </w:r>
      <w:bookmarkEnd w:id="163"/>
      <w:bookmarkEnd w:id="164"/>
    </w:p>
    <w:p w:rsidR="002F5F71" w:rsidRPr="00CF71C4" w:rsidRDefault="002F5F71" w:rsidP="00B66B5A">
      <w:pPr>
        <w:rPr>
          <w:b/>
          <w:bCs/>
        </w:rPr>
      </w:pPr>
      <w:r w:rsidRPr="00CF71C4">
        <w:t>El profesor podrá solicitar al j</w:t>
      </w:r>
      <w:r w:rsidRPr="00B66B5A">
        <w:t>efe inmediato</w:t>
      </w:r>
      <w:r w:rsidR="00594611" w:rsidRPr="00B66B5A">
        <w:t>, por escrito,</w:t>
      </w:r>
      <w:r w:rsidRPr="00B66B5A">
        <w:t xml:space="preserve"> permiso remunerado </w:t>
      </w:r>
      <w:r w:rsidR="00594611" w:rsidRPr="00B66B5A">
        <w:t xml:space="preserve">por el tiempo que las políticas institucionales establezcan, </w:t>
      </w:r>
      <w:r w:rsidRPr="00B66B5A">
        <w:t>cuando medie justa causa. Esta autorización deberá ser registrada en la</w:t>
      </w:r>
      <w:r w:rsidR="00B66B5A" w:rsidRPr="00B66B5A">
        <w:t xml:space="preserve"> </w:t>
      </w:r>
      <w:r w:rsidR="00594611" w:rsidRPr="00B66B5A">
        <w:t xml:space="preserve">dependencia encargada del manejo del personal, </w:t>
      </w:r>
      <w:r w:rsidRPr="00B66B5A">
        <w:t>antes de ausentarse de sus funciones.</w:t>
      </w:r>
    </w:p>
    <w:p w:rsidR="002F5F71" w:rsidRPr="002F5F71" w:rsidRDefault="002F5F71" w:rsidP="00B66B5A"/>
    <w:p w:rsidR="002F5F71" w:rsidRPr="00CF71C4" w:rsidRDefault="002F5F71" w:rsidP="00F67A1F">
      <w:pPr>
        <w:pStyle w:val="Ttulo2"/>
      </w:pPr>
      <w:bookmarkStart w:id="165" w:name="_Toc352681817"/>
      <w:bookmarkStart w:id="166" w:name="_Toc386556528"/>
      <w:r w:rsidRPr="00653B97">
        <w:t xml:space="preserve">Artículo </w:t>
      </w:r>
      <w:r w:rsidR="00A14C2D" w:rsidRPr="00653B97">
        <w:t>45</w:t>
      </w:r>
      <w:r w:rsidRPr="00653B97">
        <w:t>. En incapacidad.</w:t>
      </w:r>
      <w:bookmarkEnd w:id="165"/>
      <w:bookmarkEnd w:id="166"/>
    </w:p>
    <w:p w:rsidR="002F5F71" w:rsidRPr="00CF71C4" w:rsidRDefault="002F5F71" w:rsidP="00653B97">
      <w:r w:rsidRPr="00CF71C4">
        <w:t>El profesor se encuentra en condición de incapacidad cuando por causa de enfermedad o accidente se ve obligado a ausentarse del ejercicio de sus funciones.</w:t>
      </w:r>
    </w:p>
    <w:p w:rsidR="003003A9" w:rsidRPr="00653B97" w:rsidRDefault="00653B97" w:rsidP="00653B97">
      <w:r w:rsidRPr="00653B97">
        <w:rPr>
          <w:b/>
        </w:rPr>
        <w:t>Parágrafo</w:t>
      </w:r>
      <w:r w:rsidR="002F5F71" w:rsidRPr="00653B97">
        <w:rPr>
          <w:b/>
        </w:rPr>
        <w:t xml:space="preserve">. </w:t>
      </w:r>
      <w:r w:rsidR="002F5F71" w:rsidRPr="00653B97">
        <w:t>Para el reconocimiento d</w:t>
      </w:r>
      <w:r w:rsidRPr="00653B97">
        <w:t>e las incapacidades se requiere</w:t>
      </w:r>
      <w:r w:rsidR="002F5F71" w:rsidRPr="00653B97">
        <w:t xml:space="preserve"> la </w:t>
      </w:r>
      <w:r w:rsidR="00F6392F" w:rsidRPr="00653B97">
        <w:t xml:space="preserve">correspondiente </w:t>
      </w:r>
      <w:r w:rsidR="002F5F71" w:rsidRPr="00653B97">
        <w:t xml:space="preserve">certificación </w:t>
      </w:r>
      <w:r w:rsidR="00F6392F" w:rsidRPr="00653B97">
        <w:t xml:space="preserve">expedida por </w:t>
      </w:r>
      <w:r w:rsidR="003003A9" w:rsidRPr="00653B97">
        <w:t xml:space="preserve">el médico </w:t>
      </w:r>
      <w:r w:rsidR="004F0686" w:rsidRPr="00653B97">
        <w:t xml:space="preserve">que tenga dicha </w:t>
      </w:r>
      <w:r w:rsidRPr="00653B97">
        <w:t>competencia</w:t>
      </w:r>
      <w:r w:rsidR="002F5F71" w:rsidRPr="00653B97">
        <w:t>.</w:t>
      </w:r>
    </w:p>
    <w:p w:rsidR="002F5F71" w:rsidRPr="002F5F71" w:rsidRDefault="002F5F71" w:rsidP="006B2A1A"/>
    <w:p w:rsidR="00A105A4" w:rsidRPr="00CF71C4" w:rsidRDefault="00A105A4" w:rsidP="00F67A1F">
      <w:pPr>
        <w:pStyle w:val="Ttulo2"/>
      </w:pPr>
      <w:bookmarkStart w:id="167" w:name="_Toc352681818"/>
      <w:bookmarkStart w:id="168" w:name="_Toc386556529"/>
      <w:r w:rsidRPr="006B2A1A">
        <w:t xml:space="preserve">Artículo </w:t>
      </w:r>
      <w:r w:rsidR="00A14C2D" w:rsidRPr="006B2A1A">
        <w:t>46</w:t>
      </w:r>
      <w:r w:rsidRPr="006B2A1A">
        <w:t>. En licencia.</w:t>
      </w:r>
      <w:bookmarkEnd w:id="167"/>
      <w:bookmarkEnd w:id="168"/>
      <w:r w:rsidRPr="00CF71C4">
        <w:t xml:space="preserve"> </w:t>
      </w:r>
    </w:p>
    <w:p w:rsidR="00A105A4" w:rsidRPr="00CF71C4" w:rsidRDefault="00B40C73" w:rsidP="006B2A1A">
      <w:r>
        <w:t xml:space="preserve">El profesor </w:t>
      </w:r>
      <w:r w:rsidR="00A105A4" w:rsidRPr="00CF71C4">
        <w:t>se encuentra en licencia, cuando transitoriamente y por un término definido se ause</w:t>
      </w:r>
      <w:r>
        <w:t xml:space="preserve">nta del ejercicio de su cargo, </w:t>
      </w:r>
      <w:r w:rsidR="00A105A4" w:rsidRPr="00CF71C4">
        <w:t>ya sea por</w:t>
      </w:r>
      <w:r>
        <w:t xml:space="preserve"> maternidad, por paternidad, </w:t>
      </w:r>
      <w:r w:rsidR="00A105A4" w:rsidRPr="00CF71C4">
        <w:t>por luto</w:t>
      </w:r>
      <w:r w:rsidR="002F5F71">
        <w:t xml:space="preserve"> o </w:t>
      </w:r>
      <w:r w:rsidR="002F5F71">
        <w:lastRenderedPageBreak/>
        <w:t>cualquiera otra circunstancia legal</w:t>
      </w:r>
      <w:r w:rsidR="006B2A1A">
        <w:t>.</w:t>
      </w:r>
      <w:r w:rsidR="002F5F71">
        <w:t xml:space="preserve"> </w:t>
      </w:r>
      <w:r w:rsidR="00A715D1">
        <w:t xml:space="preserve">Estas licencias se deben sujetar a lo dispuesto en el Reglamento Interno de </w:t>
      </w:r>
      <w:r w:rsidR="00872FEB">
        <w:t>T</w:t>
      </w:r>
      <w:r w:rsidR="00A715D1">
        <w:t>rabajo</w:t>
      </w:r>
      <w:r w:rsidR="00872FEB">
        <w:t>.</w:t>
      </w:r>
    </w:p>
    <w:p w:rsidR="00A105A4" w:rsidRPr="00CF71C4" w:rsidRDefault="006B2A1A" w:rsidP="006B2A1A">
      <w:r w:rsidRPr="006B2A1A">
        <w:rPr>
          <w:b/>
        </w:rPr>
        <w:t>Parágrafo</w:t>
      </w:r>
      <w:r w:rsidR="00163655" w:rsidRPr="006B2A1A">
        <w:t>.</w:t>
      </w:r>
      <w:r w:rsidR="00A105A4" w:rsidRPr="006B2A1A">
        <w:t xml:space="preserve"> El profesor debe solicitar la licencia </w:t>
      </w:r>
      <w:r w:rsidR="00305A85">
        <w:t>en el</w:t>
      </w:r>
      <w:r w:rsidR="00A105A4" w:rsidRPr="006B2A1A">
        <w:t xml:space="preserve"> formato existente para ello en la </w:t>
      </w:r>
      <w:r w:rsidR="00B26D78" w:rsidRPr="006B2A1A">
        <w:t>dependencia encargada del personal</w:t>
      </w:r>
      <w:r w:rsidR="00A105A4" w:rsidRPr="006B2A1A">
        <w:t>, y contar con el visto bueno de su jefe inmediato.</w:t>
      </w:r>
    </w:p>
    <w:p w:rsidR="00A105A4" w:rsidRPr="00CF71C4" w:rsidRDefault="00A105A4" w:rsidP="006B2A1A"/>
    <w:p w:rsidR="00A105A4" w:rsidRPr="00CF71C4" w:rsidRDefault="00A105A4" w:rsidP="00F67A1F">
      <w:pPr>
        <w:pStyle w:val="Ttulo2"/>
      </w:pPr>
      <w:bookmarkStart w:id="169" w:name="_Toc352681819"/>
      <w:bookmarkStart w:id="170" w:name="_Toc386556530"/>
      <w:r w:rsidRPr="006B2A1A">
        <w:t xml:space="preserve">Artículo </w:t>
      </w:r>
      <w:r w:rsidR="00A14C2D" w:rsidRPr="006B2A1A">
        <w:t>47</w:t>
      </w:r>
      <w:r w:rsidRPr="006B2A1A">
        <w:t>. En comisión.</w:t>
      </w:r>
      <w:bookmarkEnd w:id="169"/>
      <w:bookmarkEnd w:id="170"/>
      <w:r w:rsidRPr="006B2A1A">
        <w:t xml:space="preserve"> </w:t>
      </w:r>
    </w:p>
    <w:p w:rsidR="00A105A4" w:rsidRPr="006B2A1A" w:rsidRDefault="00A105A4" w:rsidP="006B2A1A">
      <w:r w:rsidRPr="006B2A1A">
        <w:t>El profesor se encuentra en comisión cuando ha sido autorizado por e</w:t>
      </w:r>
      <w:r w:rsidR="00DF5B4D" w:rsidRPr="006B2A1A">
        <w:t>l Consejo Administrativo de la I</w:t>
      </w:r>
      <w:r w:rsidRPr="006B2A1A">
        <w:t>nstitución, para desempeñar tem</w:t>
      </w:r>
      <w:r w:rsidR="003E18F4" w:rsidRPr="006B2A1A">
        <w:t xml:space="preserve">poralmente funciones en un </w:t>
      </w:r>
      <w:r w:rsidR="006B2A1A" w:rsidRPr="006B2A1A">
        <w:t>lugar diferente</w:t>
      </w:r>
      <w:r w:rsidRPr="006B2A1A">
        <w:t xml:space="preserve"> </w:t>
      </w:r>
      <w:r w:rsidR="00305A85">
        <w:t>del de</w:t>
      </w:r>
      <w:r w:rsidR="0083756F" w:rsidRPr="006B2A1A">
        <w:t xml:space="preserve"> su </w:t>
      </w:r>
      <w:r w:rsidRPr="006B2A1A">
        <w:t>trabajo</w:t>
      </w:r>
      <w:r w:rsidR="0083756F" w:rsidRPr="006B2A1A">
        <w:t xml:space="preserve"> habitual</w:t>
      </w:r>
      <w:r w:rsidRPr="006B2A1A">
        <w:t xml:space="preserve">. </w:t>
      </w:r>
    </w:p>
    <w:p w:rsidR="00A105A4" w:rsidRPr="006B2A1A" w:rsidRDefault="00A105A4" w:rsidP="006B2A1A">
      <w:r w:rsidRPr="006B2A1A">
        <w:t xml:space="preserve">Las comisiones pueden ser: </w:t>
      </w:r>
    </w:p>
    <w:p w:rsidR="00A105A4" w:rsidRPr="00CF71C4" w:rsidRDefault="00A105A4" w:rsidP="006D387E">
      <w:pPr>
        <w:pStyle w:val="Prrafodelista"/>
        <w:numPr>
          <w:ilvl w:val="0"/>
          <w:numId w:val="20"/>
        </w:numPr>
        <w:ind w:left="567" w:hanging="567"/>
      </w:pPr>
      <w:r w:rsidRPr="00CF71C4">
        <w:t xml:space="preserve">De servicios. </w:t>
      </w:r>
    </w:p>
    <w:p w:rsidR="00A105A4" w:rsidRPr="00CF71C4" w:rsidRDefault="00A105A4" w:rsidP="006D387E">
      <w:pPr>
        <w:pStyle w:val="Prrafodelista"/>
        <w:numPr>
          <w:ilvl w:val="0"/>
          <w:numId w:val="20"/>
        </w:numPr>
        <w:ind w:left="567" w:hanging="567"/>
      </w:pPr>
      <w:r w:rsidRPr="00CF71C4">
        <w:t xml:space="preserve">De estudio. </w:t>
      </w:r>
    </w:p>
    <w:p w:rsidR="00F414D2" w:rsidRDefault="00F414D2" w:rsidP="006B2A1A">
      <w:r w:rsidRPr="006B2A1A">
        <w:rPr>
          <w:b/>
        </w:rPr>
        <w:t>Parágrafo.</w:t>
      </w:r>
      <w:r>
        <w:t xml:space="preserve"> En los eventos en que no sea posible </w:t>
      </w:r>
      <w:r w:rsidR="00CF4AA2">
        <w:t>que</w:t>
      </w:r>
      <w:r>
        <w:t xml:space="preserve"> el Consejo Administrativo</w:t>
      </w:r>
      <w:r w:rsidR="00CF4AA2">
        <w:t xml:space="preserve"> sesione</w:t>
      </w:r>
      <w:r>
        <w:t xml:space="preserve">, el rector o </w:t>
      </w:r>
      <w:r w:rsidR="00305A85">
        <w:t>la persona en</w:t>
      </w:r>
      <w:r>
        <w:t xml:space="preserve"> quien este delegue</w:t>
      </w:r>
      <w:r w:rsidR="00CF4AA2">
        <w:t>,</w:t>
      </w:r>
      <w:r>
        <w:t xml:space="preserve"> podrá autorizar la comisión por servicios</w:t>
      </w:r>
      <w:r w:rsidR="006B2A1A">
        <w:t>.</w:t>
      </w:r>
    </w:p>
    <w:p w:rsidR="00F414D2" w:rsidRPr="00F414D2" w:rsidRDefault="00F414D2" w:rsidP="000E399B">
      <w:r>
        <w:t xml:space="preserve"> </w:t>
      </w:r>
    </w:p>
    <w:p w:rsidR="00A105A4" w:rsidRPr="00CF71C4" w:rsidRDefault="00A105A4" w:rsidP="00F67A1F">
      <w:pPr>
        <w:pStyle w:val="Ttulo2"/>
      </w:pPr>
      <w:bookmarkStart w:id="171" w:name="_Toc352681820"/>
      <w:bookmarkStart w:id="172" w:name="_Toc386556531"/>
      <w:r w:rsidRPr="000E399B">
        <w:t xml:space="preserve">Artículo </w:t>
      </w:r>
      <w:r w:rsidR="00A14C2D" w:rsidRPr="000E399B">
        <w:t>48</w:t>
      </w:r>
      <w:r w:rsidRPr="000E399B">
        <w:t>. Comisión de servicios.</w:t>
      </w:r>
      <w:bookmarkEnd w:id="171"/>
      <w:bookmarkEnd w:id="172"/>
      <w:r w:rsidRPr="000E399B">
        <w:t xml:space="preserve"> </w:t>
      </w:r>
    </w:p>
    <w:p w:rsidR="00A105A4" w:rsidRDefault="00A105A4" w:rsidP="000E399B">
      <w:r w:rsidRPr="00CF71C4">
        <w:t xml:space="preserve">Se denomina comisión de servicios la concedida para: </w:t>
      </w:r>
    </w:p>
    <w:p w:rsidR="00A105A4" w:rsidRPr="00CF71C4" w:rsidRDefault="00A105A4" w:rsidP="006D387E">
      <w:pPr>
        <w:pStyle w:val="Prrafodelista"/>
        <w:numPr>
          <w:ilvl w:val="0"/>
          <w:numId w:val="21"/>
        </w:numPr>
        <w:ind w:left="567" w:hanging="567"/>
      </w:pPr>
      <w:r w:rsidRPr="00CF71C4">
        <w:t xml:space="preserve">Desarrollar labores docentes propias del cargo en un lugar diferente del de su </w:t>
      </w:r>
      <w:r w:rsidR="00B4215B">
        <w:t xml:space="preserve">trabajo </w:t>
      </w:r>
      <w:r w:rsidRPr="00CF71C4">
        <w:t xml:space="preserve">habitual. </w:t>
      </w:r>
    </w:p>
    <w:p w:rsidR="00A105A4" w:rsidRPr="00CF71C4" w:rsidRDefault="00A105A4" w:rsidP="006D387E">
      <w:pPr>
        <w:pStyle w:val="Prrafodelista"/>
        <w:numPr>
          <w:ilvl w:val="0"/>
          <w:numId w:val="21"/>
        </w:numPr>
        <w:ind w:left="567" w:hanging="567"/>
      </w:pPr>
      <w:r w:rsidRPr="00CF71C4">
        <w:t>Cumplir comisiones específicas asignadas por la Institución dentro o fuera del país.</w:t>
      </w:r>
    </w:p>
    <w:p w:rsidR="00A105A4" w:rsidRPr="00CF71C4" w:rsidRDefault="00A105A4" w:rsidP="006D387E">
      <w:pPr>
        <w:pStyle w:val="Prrafodelista"/>
        <w:numPr>
          <w:ilvl w:val="0"/>
          <w:numId w:val="21"/>
        </w:numPr>
        <w:ind w:left="567" w:hanging="567"/>
      </w:pPr>
      <w:r w:rsidRPr="00CF71C4">
        <w:t>Asistir a reuniones, conferencias, seminarios, congresos u otras activida</w:t>
      </w:r>
      <w:r w:rsidR="00DF5B4D">
        <w:t>des que interesen a la I</w:t>
      </w:r>
      <w:r w:rsidRPr="00CF71C4">
        <w:t>nstitución</w:t>
      </w:r>
      <w:r w:rsidR="00DF5B4D">
        <w:t>,</w:t>
      </w:r>
      <w:r w:rsidRPr="00CF71C4">
        <w:t xml:space="preserve"> en el área o actividad en que el docente presta sus servicios. </w:t>
      </w:r>
    </w:p>
    <w:p w:rsidR="00A105A4" w:rsidRPr="00CF71C4" w:rsidRDefault="000E399B" w:rsidP="000E399B">
      <w:r>
        <w:rPr>
          <w:b/>
          <w:bCs/>
        </w:rPr>
        <w:t>Parágrafo</w:t>
      </w:r>
      <w:r w:rsidR="00A105A4" w:rsidRPr="00CF71C4">
        <w:rPr>
          <w:b/>
          <w:bCs/>
        </w:rPr>
        <w:t xml:space="preserve">. </w:t>
      </w:r>
      <w:r w:rsidR="00A105A4" w:rsidRPr="00CF71C4">
        <w:t xml:space="preserve">Las comisiones de servicios serán remuneradas. </w:t>
      </w:r>
    </w:p>
    <w:p w:rsidR="00A105A4" w:rsidRPr="00CF71C4" w:rsidRDefault="00A105A4" w:rsidP="000D1F6D"/>
    <w:p w:rsidR="00A105A4" w:rsidRPr="00CF71C4" w:rsidRDefault="000D1F6D" w:rsidP="00F67A1F">
      <w:pPr>
        <w:pStyle w:val="Ttulo2"/>
      </w:pPr>
      <w:bookmarkStart w:id="173" w:name="_Toc352681821"/>
      <w:bookmarkStart w:id="174" w:name="_Toc386556532"/>
      <w:r w:rsidRPr="000D1F6D">
        <w:t xml:space="preserve">Artículo </w:t>
      </w:r>
      <w:r w:rsidR="00A14C2D" w:rsidRPr="000D1F6D">
        <w:t>49</w:t>
      </w:r>
      <w:r w:rsidR="008A5013" w:rsidRPr="000D1F6D">
        <w:t xml:space="preserve">. </w:t>
      </w:r>
      <w:r w:rsidR="00A105A4" w:rsidRPr="000D1F6D">
        <w:t>Comisión de estudio.</w:t>
      </w:r>
      <w:bookmarkEnd w:id="173"/>
      <w:bookmarkEnd w:id="174"/>
      <w:r w:rsidR="00A105A4" w:rsidRPr="00CF71C4">
        <w:t xml:space="preserve"> </w:t>
      </w:r>
    </w:p>
    <w:p w:rsidR="00A105A4" w:rsidRPr="00CF71C4" w:rsidRDefault="00DF5B4D" w:rsidP="000D1F6D">
      <w:r>
        <w:t>Es</w:t>
      </w:r>
      <w:r w:rsidR="00A105A4" w:rsidRPr="00CF71C4">
        <w:t xml:space="preserve"> aquella que la Institución otorga al personal profesoral, para adelantar estudios de posgrados, cursos de capacitación, actualización y complementación que correspondan a los programas de desarrollo. </w:t>
      </w:r>
    </w:p>
    <w:p w:rsidR="00A105A4" w:rsidRPr="00D22C62" w:rsidRDefault="00A105A4" w:rsidP="00D22C62">
      <w:r w:rsidRPr="00D22C62">
        <w:rPr>
          <w:b/>
          <w:bCs/>
        </w:rPr>
        <w:t xml:space="preserve">Parágrafo 1. </w:t>
      </w:r>
      <w:r w:rsidRPr="00D22C62">
        <w:rPr>
          <w:bCs/>
        </w:rPr>
        <w:t>E</w:t>
      </w:r>
      <w:r w:rsidRPr="00D22C62">
        <w:t>l Consejo Administrativo de la Instituci</w:t>
      </w:r>
      <w:r w:rsidR="00B4215B" w:rsidRPr="00D22C62">
        <w:t>ón determinará si esta comisión</w:t>
      </w:r>
      <w:r w:rsidR="0002353E" w:rsidRPr="00D22C62">
        <w:t xml:space="preserve"> podrá ser o no</w:t>
      </w:r>
      <w:r w:rsidR="00B4215B" w:rsidRPr="00D22C62">
        <w:t xml:space="preserve"> </w:t>
      </w:r>
      <w:r w:rsidR="0002353E" w:rsidRPr="00D22C62">
        <w:t>remunerada</w:t>
      </w:r>
      <w:r w:rsidR="00B4215B" w:rsidRPr="00D22C62">
        <w:t>.</w:t>
      </w:r>
    </w:p>
    <w:p w:rsidR="00A105A4" w:rsidRPr="00D22C62" w:rsidRDefault="00A105A4" w:rsidP="00D22C62">
      <w:pPr>
        <w:rPr>
          <w:strike/>
        </w:rPr>
      </w:pPr>
      <w:r w:rsidRPr="00D22C62">
        <w:rPr>
          <w:b/>
          <w:bCs/>
        </w:rPr>
        <w:t>Parágrafo 2.</w:t>
      </w:r>
      <w:r w:rsidR="00A05E33" w:rsidRPr="00D22C62">
        <w:rPr>
          <w:b/>
          <w:bCs/>
        </w:rPr>
        <w:t xml:space="preserve"> </w:t>
      </w:r>
      <w:r w:rsidRPr="00D22C62">
        <w:t>El profesor a quien se le autorice una co</w:t>
      </w:r>
      <w:r w:rsidR="00300476" w:rsidRPr="00D22C62">
        <w:t>misión de estudio</w:t>
      </w:r>
      <w:r w:rsidRPr="00D22C62">
        <w:t xml:space="preserve"> se comprometerá</w:t>
      </w:r>
      <w:r w:rsidR="00300476" w:rsidRPr="00D22C62">
        <w:t>, una vez finalizado el mismo,</w:t>
      </w:r>
      <w:r w:rsidRPr="00D22C62">
        <w:t xml:space="preserve"> </w:t>
      </w:r>
      <w:r w:rsidR="00300476" w:rsidRPr="00D22C62">
        <w:t xml:space="preserve">a prestar sus servicios a la </w:t>
      </w:r>
      <w:r w:rsidR="00D0715D" w:rsidRPr="00D22C62">
        <w:t>UNAC</w:t>
      </w:r>
      <w:r w:rsidR="00300476" w:rsidRPr="00D22C62">
        <w:t xml:space="preserve"> </w:t>
      </w:r>
      <w:r w:rsidRPr="00D22C62">
        <w:t xml:space="preserve">por un término no inferior al doble de la duración de los estudios y con una dedicación </w:t>
      </w:r>
      <w:r w:rsidR="007A45A4" w:rsidRPr="00D22C62">
        <w:t xml:space="preserve">igual o superior </w:t>
      </w:r>
      <w:r w:rsidRPr="00D22C62">
        <w:t xml:space="preserve">a la que </w:t>
      </w:r>
      <w:r w:rsidR="00305A85">
        <w:t>ten</w:t>
      </w:r>
      <w:r w:rsidRPr="00D22C62">
        <w:t xml:space="preserve">ía en el momento de otorgársele la comisión. </w:t>
      </w:r>
      <w:r w:rsidR="00822971" w:rsidRPr="00D22C62">
        <w:t xml:space="preserve">El profesor debe </w:t>
      </w:r>
      <w:r w:rsidRPr="00D22C62">
        <w:t xml:space="preserve">remitir a la </w:t>
      </w:r>
      <w:r w:rsidR="00822971" w:rsidRPr="00D22C62">
        <w:t>Vicerrector</w:t>
      </w:r>
      <w:r w:rsidR="00EA6107" w:rsidRPr="00D22C62">
        <w:t xml:space="preserve">ía </w:t>
      </w:r>
      <w:r w:rsidR="00EA6107" w:rsidRPr="00D22C62">
        <w:lastRenderedPageBreak/>
        <w:t>A</w:t>
      </w:r>
      <w:r w:rsidR="00E75401" w:rsidRPr="00D22C62">
        <w:t>cadé</w:t>
      </w:r>
      <w:r w:rsidR="00822971" w:rsidRPr="00D22C62">
        <w:t>mica</w:t>
      </w:r>
      <w:r w:rsidR="00305A85">
        <w:t xml:space="preserve"> </w:t>
      </w:r>
      <w:r w:rsidRPr="00D22C62">
        <w:t xml:space="preserve">un informe semestral sobre el </w:t>
      </w:r>
      <w:r w:rsidR="00822971" w:rsidRPr="00D22C62">
        <w:t>rendimiento o desempeño</w:t>
      </w:r>
      <w:r w:rsidR="00D22C62" w:rsidRPr="00D22C62">
        <w:t xml:space="preserve"> </w:t>
      </w:r>
      <w:r w:rsidR="00EA6107" w:rsidRPr="00D22C62">
        <w:t xml:space="preserve">en </w:t>
      </w:r>
      <w:r w:rsidRPr="00D22C62">
        <w:t xml:space="preserve">sus estudios, </w:t>
      </w:r>
      <w:r w:rsidR="00F013D1" w:rsidRPr="00D22C62">
        <w:t xml:space="preserve">soportado por certificados expedidos </w:t>
      </w:r>
      <w:r w:rsidRPr="00D22C62">
        <w:t xml:space="preserve">por la </w:t>
      </w:r>
      <w:r w:rsidR="00EA6107" w:rsidRPr="00D22C62">
        <w:t xml:space="preserve">correspondiente </w:t>
      </w:r>
      <w:r w:rsidRPr="00D22C62">
        <w:t>instit</w:t>
      </w:r>
      <w:r w:rsidR="00EA6107" w:rsidRPr="00D22C62">
        <w:t xml:space="preserve">ución. </w:t>
      </w:r>
    </w:p>
    <w:p w:rsidR="00A105A4" w:rsidRPr="00CF71C4" w:rsidRDefault="00A105A4" w:rsidP="00D22C62">
      <w:r w:rsidRPr="00CF71C4">
        <w:rPr>
          <w:b/>
          <w:bCs/>
        </w:rPr>
        <w:t xml:space="preserve">Parágrafo </w:t>
      </w:r>
      <w:r w:rsidRPr="00D22C62">
        <w:rPr>
          <w:b/>
          <w:bCs/>
        </w:rPr>
        <w:t>3</w:t>
      </w:r>
      <w:r w:rsidRPr="00CF71C4">
        <w:rPr>
          <w:b/>
          <w:bCs/>
        </w:rPr>
        <w:t xml:space="preserve">. </w:t>
      </w:r>
      <w:r w:rsidR="00F81C2A" w:rsidRPr="00F81C2A">
        <w:t>El profesor que incumpla lo establecido en el parágrafo anterior</w:t>
      </w:r>
      <w:r w:rsidR="00F81C2A">
        <w:t>,</w:t>
      </w:r>
      <w:r w:rsidR="00F81C2A" w:rsidRPr="00F81C2A">
        <w:t xml:space="preserve"> deberá restituir a la Institución los montos de los recursos invertidos en su comisión de estudios</w:t>
      </w:r>
      <w:r w:rsidR="00305A85">
        <w:t>,</w:t>
      </w:r>
      <w:r w:rsidR="00F81C2A" w:rsidRPr="00F81C2A">
        <w:t xml:space="preserve"> de manera proporcional al tiempo dejado de servir </w:t>
      </w:r>
      <w:r w:rsidR="00F81C2A">
        <w:t>en</w:t>
      </w:r>
      <w:r w:rsidR="00F81C2A" w:rsidRPr="00F81C2A">
        <w:t xml:space="preserve"> la </w:t>
      </w:r>
      <w:r w:rsidR="00F81C2A">
        <w:t>misma</w:t>
      </w:r>
      <w:r w:rsidR="00F81C2A" w:rsidRPr="00F81C2A">
        <w:t>.</w:t>
      </w:r>
      <w:r w:rsidR="00F81C2A">
        <w:t xml:space="preserve"> Para tutelar este compromiso, el profesor deberá suscribir una caución, la cual hará parte del contrato.  </w:t>
      </w:r>
      <w:r w:rsidRPr="00CF71C4">
        <w:t xml:space="preserve"> </w:t>
      </w:r>
    </w:p>
    <w:p w:rsidR="00A105A4" w:rsidRPr="00CF71C4" w:rsidRDefault="00A105A4" w:rsidP="00D22C62"/>
    <w:p w:rsidR="00A105A4" w:rsidRPr="00CF71C4" w:rsidRDefault="00A105A4" w:rsidP="00F67A1F">
      <w:pPr>
        <w:pStyle w:val="Ttulo2"/>
      </w:pPr>
      <w:bookmarkStart w:id="175" w:name="_Toc352681822"/>
      <w:bookmarkStart w:id="176" w:name="_Toc386556533"/>
      <w:r w:rsidRPr="00D53ED6">
        <w:t xml:space="preserve">Artículo </w:t>
      </w:r>
      <w:r w:rsidR="008A5013" w:rsidRPr="00D53ED6">
        <w:t>5</w:t>
      </w:r>
      <w:r w:rsidR="00A14C2D" w:rsidRPr="00D53ED6">
        <w:t>0</w:t>
      </w:r>
      <w:r w:rsidR="008A5013" w:rsidRPr="00D53ED6">
        <w:t xml:space="preserve">. En </w:t>
      </w:r>
      <w:r w:rsidRPr="00D53ED6">
        <w:t>vacaciones.</w:t>
      </w:r>
      <w:bookmarkEnd w:id="175"/>
      <w:bookmarkEnd w:id="176"/>
      <w:r w:rsidRPr="00CF71C4">
        <w:t xml:space="preserve"> </w:t>
      </w:r>
    </w:p>
    <w:p w:rsidR="00A105A4" w:rsidRPr="00CF71C4" w:rsidRDefault="00A105A4" w:rsidP="00D53ED6">
      <w:r w:rsidRPr="00D53ED6">
        <w:t xml:space="preserve">El profesor está en vacaciones cuando interrumpe su labor para disfrutar del descanso </w:t>
      </w:r>
      <w:r w:rsidR="00A97FDD" w:rsidRPr="00D53ED6">
        <w:t xml:space="preserve">obligatorio remunerado </w:t>
      </w:r>
      <w:r w:rsidRPr="00D53ED6">
        <w:t>al que le da derecho la ley.</w:t>
      </w:r>
      <w:r w:rsidRPr="00CF71C4">
        <w:t xml:space="preserve"> </w:t>
      </w:r>
    </w:p>
    <w:p w:rsidR="00A105A4" w:rsidRPr="00CF71C4" w:rsidRDefault="00A105A4" w:rsidP="00D53ED6"/>
    <w:p w:rsidR="00A105A4" w:rsidRPr="00CF71C4" w:rsidRDefault="00A105A4" w:rsidP="00F67A1F">
      <w:pPr>
        <w:pStyle w:val="Ttulo2"/>
      </w:pPr>
      <w:bookmarkStart w:id="177" w:name="_Toc352681823"/>
      <w:bookmarkStart w:id="178" w:name="_Toc386556534"/>
      <w:r w:rsidRPr="00D53ED6">
        <w:t xml:space="preserve">Artículo </w:t>
      </w:r>
      <w:r w:rsidR="008A5013" w:rsidRPr="00D53ED6">
        <w:t>5</w:t>
      </w:r>
      <w:r w:rsidR="00A14C2D" w:rsidRPr="00D53ED6">
        <w:t>1</w:t>
      </w:r>
      <w:r w:rsidRPr="00D53ED6">
        <w:t>. En suspensión del ejercicio de sus funciones.</w:t>
      </w:r>
      <w:bookmarkEnd w:id="177"/>
      <w:bookmarkEnd w:id="178"/>
      <w:r w:rsidRPr="00D53ED6">
        <w:t xml:space="preserve"> </w:t>
      </w:r>
    </w:p>
    <w:p w:rsidR="00A105A4" w:rsidRPr="00CF71C4" w:rsidRDefault="00A105A4" w:rsidP="00D53ED6">
      <w:r w:rsidRPr="00D53ED6">
        <w:t>El profesor se encuentra suspendido del ejercicio de sus funciones, cuando haya sido separado de su cargo, por sanción disciplinaria o por</w:t>
      </w:r>
      <w:r w:rsidR="0078118C" w:rsidRPr="00D53ED6">
        <w:t xml:space="preserve"> cualquier otra</w:t>
      </w:r>
      <w:r w:rsidRPr="00D53ED6">
        <w:t xml:space="preserve"> </w:t>
      </w:r>
      <w:r w:rsidR="003003A9" w:rsidRPr="00D53ED6">
        <w:t>causa</w:t>
      </w:r>
      <w:r w:rsidRPr="00D53ED6">
        <w:t xml:space="preserve"> legal, sin derecho a remuneración</w:t>
      </w:r>
      <w:r w:rsidR="003003A9" w:rsidRPr="00D53ED6">
        <w:t xml:space="preserve"> y con las consecuencias </w:t>
      </w:r>
      <w:r w:rsidR="00BB4736" w:rsidRPr="00D53ED6">
        <w:t>previstas en las disposiciones legales vigentes</w:t>
      </w:r>
      <w:r w:rsidRPr="00D53ED6">
        <w:t>.</w:t>
      </w:r>
    </w:p>
    <w:p w:rsidR="00A105A4" w:rsidRPr="00CF71C4" w:rsidRDefault="00A105A4" w:rsidP="00A105A4">
      <w:pPr>
        <w:rPr>
          <w:rFonts w:ascii="Arial" w:hAnsi="Arial" w:cs="Arial"/>
          <w:szCs w:val="24"/>
        </w:rPr>
      </w:pPr>
      <w:r w:rsidRPr="00CF71C4">
        <w:rPr>
          <w:rFonts w:ascii="Arial" w:hAnsi="Arial" w:cs="Arial"/>
          <w:szCs w:val="24"/>
        </w:rPr>
        <w:br w:type="page"/>
      </w:r>
    </w:p>
    <w:p w:rsidR="00A105A4" w:rsidRPr="00CF71C4" w:rsidRDefault="00A105A4" w:rsidP="0037082A">
      <w:pPr>
        <w:pStyle w:val="Ttulo1"/>
      </w:pPr>
      <w:bookmarkStart w:id="179" w:name="_Toc352681824"/>
      <w:bookmarkStart w:id="180" w:name="_Toc386556535"/>
      <w:r w:rsidRPr="00CF71C4">
        <w:lastRenderedPageBreak/>
        <w:t>CAPÍTULO XI</w:t>
      </w:r>
      <w:bookmarkEnd w:id="179"/>
      <w:bookmarkEnd w:id="180"/>
    </w:p>
    <w:p w:rsidR="00A105A4" w:rsidRDefault="00A105A4" w:rsidP="0037082A">
      <w:pPr>
        <w:pStyle w:val="Ttulo1"/>
      </w:pPr>
      <w:bookmarkStart w:id="181" w:name="_Toc352681825"/>
      <w:bookmarkStart w:id="182" w:name="_Toc386556536"/>
      <w:r w:rsidRPr="00CF71C4">
        <w:t>ACTUALIZACIÓN Y DESARROLLO PROFESORAL</w:t>
      </w:r>
      <w:bookmarkEnd w:id="181"/>
      <w:bookmarkEnd w:id="182"/>
    </w:p>
    <w:p w:rsidR="006E6046" w:rsidRPr="006E6046" w:rsidRDefault="006E6046" w:rsidP="0037082A">
      <w:pPr>
        <w:rPr>
          <w:lang w:val="es-ES" w:eastAsia="es-ES"/>
        </w:rPr>
      </w:pPr>
    </w:p>
    <w:p w:rsidR="00A105A4" w:rsidRPr="00CF71C4" w:rsidRDefault="00A105A4" w:rsidP="00F67A1F">
      <w:pPr>
        <w:pStyle w:val="Ttulo2"/>
      </w:pPr>
      <w:bookmarkStart w:id="183" w:name="_Toc352681826"/>
      <w:bookmarkStart w:id="184" w:name="_Toc386556537"/>
      <w:r w:rsidRPr="00CF71C4">
        <w:t xml:space="preserve">Artículo </w:t>
      </w:r>
      <w:r w:rsidR="0037082A" w:rsidRPr="0037082A">
        <w:t>52</w:t>
      </w:r>
      <w:r w:rsidRPr="00CF71C4">
        <w:t xml:space="preserve">. </w:t>
      </w:r>
      <w:bookmarkEnd w:id="183"/>
      <w:r w:rsidR="00F35BB3" w:rsidRPr="00F35BB3">
        <w:t>Consideraciones generales</w:t>
      </w:r>
      <w:bookmarkEnd w:id="184"/>
    </w:p>
    <w:p w:rsidR="00A105A4" w:rsidRPr="00924B6D" w:rsidRDefault="00F35BB3" w:rsidP="0037082A">
      <w:pPr>
        <w:rPr>
          <w:strike/>
        </w:rPr>
      </w:pPr>
      <w:r w:rsidRPr="00F35BB3">
        <w:t xml:space="preserve">El desarrollo profesional continuo de los profesores hace parte de las actividades integrales del programa educativo de la </w:t>
      </w:r>
      <w:r w:rsidR="00305A85">
        <w:t>I</w:t>
      </w:r>
      <w:r w:rsidRPr="00F35BB3">
        <w:t>nstitución</w:t>
      </w:r>
      <w:r w:rsidR="00305A85">
        <w:t xml:space="preserve"> en lo general; </w:t>
      </w:r>
      <w:r w:rsidRPr="00F35BB3">
        <w:t>y del proceso de cada facultad o programa</w:t>
      </w:r>
      <w:r w:rsidR="00305A85">
        <w:t>,</w:t>
      </w:r>
      <w:r w:rsidRPr="00F35BB3">
        <w:t xml:space="preserve"> en </w:t>
      </w:r>
      <w:r>
        <w:t xml:space="preserve">lo </w:t>
      </w:r>
      <w:r w:rsidRPr="00F35BB3">
        <w:t>particular.</w:t>
      </w:r>
      <w:r w:rsidR="00A105A4" w:rsidRPr="00CF71C4">
        <w:t xml:space="preserve"> La </w:t>
      </w:r>
      <w:r w:rsidR="00924B6D" w:rsidRPr="00924B6D">
        <w:t>UNAC</w:t>
      </w:r>
      <w:r w:rsidR="00924B6D">
        <w:t xml:space="preserve"> </w:t>
      </w:r>
      <w:r w:rsidR="00A105A4" w:rsidRPr="00CF71C4">
        <w:t>fomentará la capacitación, actualización</w:t>
      </w:r>
      <w:r w:rsidR="00924B6D">
        <w:t xml:space="preserve"> y</w:t>
      </w:r>
      <w:r w:rsidR="00A105A4" w:rsidRPr="00CF71C4">
        <w:t xml:space="preserve"> formación avanzada de sus profesores</w:t>
      </w:r>
      <w:r w:rsidR="00305A85">
        <w:t xml:space="preserve"> en </w:t>
      </w:r>
      <w:r w:rsidR="00A105A4" w:rsidRPr="00CF71C4">
        <w:t xml:space="preserve">programas de cualificación docente, </w:t>
      </w:r>
      <w:r w:rsidR="00924B6D" w:rsidRPr="00924B6D">
        <w:t xml:space="preserve">asistencia o participación </w:t>
      </w:r>
      <w:r w:rsidR="00305A85">
        <w:t xml:space="preserve">en </w:t>
      </w:r>
      <w:r w:rsidR="00924B6D" w:rsidRPr="00924B6D">
        <w:t>diferentes eventos académicos y estudios de posgrado.</w:t>
      </w:r>
      <w:r w:rsidR="00924B6D">
        <w:t xml:space="preserve"> </w:t>
      </w:r>
    </w:p>
    <w:p w:rsidR="0037082A" w:rsidRDefault="0037082A" w:rsidP="0037082A">
      <w:bookmarkStart w:id="185" w:name="_Toc352681828"/>
    </w:p>
    <w:p w:rsidR="00A105A4" w:rsidRPr="00CF71C4" w:rsidRDefault="00A105A4" w:rsidP="00F67A1F">
      <w:pPr>
        <w:pStyle w:val="Ttulo2"/>
      </w:pPr>
      <w:bookmarkStart w:id="186" w:name="_Toc386556538"/>
      <w:r w:rsidRPr="00CF71C4">
        <w:t>Artículo 5</w:t>
      </w:r>
      <w:bookmarkEnd w:id="185"/>
      <w:r w:rsidR="006767FF">
        <w:t>3.</w:t>
      </w:r>
      <w:r w:rsidR="00435C80">
        <w:t xml:space="preserve"> </w:t>
      </w:r>
      <w:r w:rsidR="00435C80" w:rsidRPr="00435C80">
        <w:t>Desarrollo profesoral</w:t>
      </w:r>
      <w:r w:rsidR="00435C80">
        <w:t>.</w:t>
      </w:r>
      <w:bookmarkEnd w:id="186"/>
      <w:r w:rsidR="002660A4" w:rsidRPr="000833D0">
        <w:t xml:space="preserve"> </w:t>
      </w:r>
    </w:p>
    <w:p w:rsidR="00A105A4" w:rsidRPr="00CF71C4" w:rsidRDefault="00A105A4" w:rsidP="006767FF">
      <w:r w:rsidRPr="006767FF">
        <w:t xml:space="preserve">El </w:t>
      </w:r>
      <w:r w:rsidR="00B2594E" w:rsidRPr="006767FF">
        <w:t xml:space="preserve">perfeccionamiento profesoral está incluido </w:t>
      </w:r>
      <w:r w:rsidR="00305A85">
        <w:t xml:space="preserve">en </w:t>
      </w:r>
      <w:r w:rsidR="00B2594E" w:rsidRPr="006767FF">
        <w:t xml:space="preserve">el </w:t>
      </w:r>
      <w:r w:rsidRPr="006767FF">
        <w:t>Plan de Desarrollo Docente</w:t>
      </w:r>
      <w:r w:rsidR="002660A4" w:rsidRPr="006767FF">
        <w:t>,</w:t>
      </w:r>
      <w:r w:rsidR="002073AC" w:rsidRPr="006767FF">
        <w:t xml:space="preserve"> el cual</w:t>
      </w:r>
      <w:r w:rsidR="002660A4" w:rsidRPr="006767FF">
        <w:t xml:space="preserve"> </w:t>
      </w:r>
      <w:r w:rsidRPr="006767FF">
        <w:t>se dis</w:t>
      </w:r>
      <w:r w:rsidR="001329C7" w:rsidRPr="006767FF">
        <w:t>eña y actualiza con base en la Misión, la V</w:t>
      </w:r>
      <w:r w:rsidRPr="006767FF">
        <w:t>isión, el Proyecto Educativo Institucional, el Plan de Desarrollo Estratégico de la UNAC, los planes de desarrollo de cada facultad, programa o departamento, y en atención a las necesidades y e</w:t>
      </w:r>
      <w:r w:rsidR="006767FF" w:rsidRPr="006767FF">
        <w:t xml:space="preserve">xpectativas de formación de los </w:t>
      </w:r>
      <w:r w:rsidR="002660A4" w:rsidRPr="006767FF">
        <w:t>profesores</w:t>
      </w:r>
      <w:r w:rsidRPr="006767FF">
        <w:t>.</w:t>
      </w:r>
      <w:r w:rsidRPr="00CF71C4">
        <w:t xml:space="preserve"> </w:t>
      </w:r>
    </w:p>
    <w:p w:rsidR="00A105A4" w:rsidRPr="007B78C7" w:rsidRDefault="007B78C7" w:rsidP="007B78C7">
      <w:r w:rsidRPr="007B78C7">
        <w:rPr>
          <w:b/>
        </w:rPr>
        <w:t xml:space="preserve">Parágrafo </w:t>
      </w:r>
      <w:r w:rsidR="002834B1" w:rsidRPr="007B78C7">
        <w:rPr>
          <w:b/>
        </w:rPr>
        <w:t>1</w:t>
      </w:r>
      <w:r w:rsidR="00A105A4" w:rsidRPr="007B78C7">
        <w:rPr>
          <w:b/>
        </w:rPr>
        <w:t>.</w:t>
      </w:r>
      <w:r w:rsidR="00A105A4" w:rsidRPr="007B78C7">
        <w:t xml:space="preserve"> Las políticas, las condiciones y los procedimientos para la presentación y selección de beneficiarios de estudios de posgrado, se </w:t>
      </w:r>
      <w:r w:rsidR="006E6046" w:rsidRPr="007B78C7">
        <w:t>señala</w:t>
      </w:r>
      <w:r w:rsidR="00A105A4" w:rsidRPr="007B78C7">
        <w:t xml:space="preserve">n en el Plan de Desarrollo </w:t>
      </w:r>
      <w:r w:rsidR="00E04C0B" w:rsidRPr="007B78C7">
        <w:t>Docente</w:t>
      </w:r>
      <w:r w:rsidR="00A105A4" w:rsidRPr="007B78C7">
        <w:t>.</w:t>
      </w:r>
    </w:p>
    <w:p w:rsidR="00A105A4" w:rsidRDefault="00661938" w:rsidP="007B78C7">
      <w:r w:rsidRPr="00661938">
        <w:rPr>
          <w:b/>
        </w:rPr>
        <w:t xml:space="preserve">Parágrafo </w:t>
      </w:r>
      <w:r w:rsidR="002834B1">
        <w:rPr>
          <w:b/>
        </w:rPr>
        <w:t>2</w:t>
      </w:r>
      <w:r>
        <w:rPr>
          <w:b/>
        </w:rPr>
        <w:t xml:space="preserve">. </w:t>
      </w:r>
      <w:r>
        <w:t xml:space="preserve">El Plan de </w:t>
      </w:r>
      <w:r w:rsidR="00127C83">
        <w:t>D</w:t>
      </w:r>
      <w:r>
        <w:t>e</w:t>
      </w:r>
      <w:r w:rsidR="00127C83">
        <w:t xml:space="preserve">sarrollo </w:t>
      </w:r>
      <w:r w:rsidR="000B5E46">
        <w:t>Docente</w:t>
      </w:r>
      <w:r>
        <w:t xml:space="preserve"> será aprobado por el Consejo Administrativo de la Institución.</w:t>
      </w:r>
    </w:p>
    <w:p w:rsidR="00E23EDB" w:rsidRPr="00071704" w:rsidRDefault="002834B1" w:rsidP="007B78C7">
      <w:r>
        <w:rPr>
          <w:b/>
        </w:rPr>
        <w:t>Parágrafo 3</w:t>
      </w:r>
      <w:r w:rsidR="00E23EDB">
        <w:rPr>
          <w:b/>
        </w:rPr>
        <w:t xml:space="preserve">. </w:t>
      </w:r>
      <w:r w:rsidR="00137894">
        <w:t>La Vicerrectoría Acadé</w:t>
      </w:r>
      <w:r w:rsidR="00071704">
        <w:t xml:space="preserve">mica, en consulta con la Rectoría, elaborará anualmente una propuesta de los potenciales beneficiarios de formación avanzada o estudios de posgrado, teniendo como marco lo dispuesto en el Plan de Desarrollo </w:t>
      </w:r>
      <w:r w:rsidR="000B5E46">
        <w:t>Docente</w:t>
      </w:r>
      <w:r w:rsidR="00071704">
        <w:t xml:space="preserve">, </w:t>
      </w:r>
      <w:r w:rsidR="00305A85">
        <w:t>propuesta que</w:t>
      </w:r>
      <w:r w:rsidR="00071704">
        <w:t xml:space="preserve"> será elevada al Consejo Administrativo para su consideración. </w:t>
      </w:r>
    </w:p>
    <w:p w:rsidR="00A105A4" w:rsidRPr="00CF71C4" w:rsidRDefault="00A105A4" w:rsidP="007B78C7"/>
    <w:p w:rsidR="00A105A4" w:rsidRPr="00CF71C4" w:rsidRDefault="00A105A4" w:rsidP="00A105A4">
      <w:pPr>
        <w:rPr>
          <w:rFonts w:ascii="Arial" w:hAnsi="Arial" w:cs="Arial"/>
          <w:szCs w:val="24"/>
        </w:rPr>
      </w:pPr>
    </w:p>
    <w:p w:rsidR="00A105A4" w:rsidRPr="00CF71C4" w:rsidRDefault="00A105A4" w:rsidP="00A105A4">
      <w:pPr>
        <w:rPr>
          <w:rFonts w:ascii="Arial" w:eastAsiaTheme="majorEastAsia" w:hAnsi="Arial" w:cs="Arial"/>
          <w:b/>
          <w:iCs/>
          <w:szCs w:val="24"/>
        </w:rPr>
      </w:pPr>
      <w:r w:rsidRPr="00CF71C4">
        <w:rPr>
          <w:rFonts w:ascii="Arial" w:hAnsi="Arial" w:cs="Arial"/>
          <w:b/>
          <w:i/>
          <w:szCs w:val="24"/>
        </w:rPr>
        <w:br w:type="page"/>
      </w:r>
    </w:p>
    <w:p w:rsidR="00A105A4" w:rsidRPr="00CF71C4" w:rsidRDefault="00A105A4" w:rsidP="00FE2645">
      <w:pPr>
        <w:pStyle w:val="Ttulo1"/>
        <w:rPr>
          <w:i/>
        </w:rPr>
      </w:pPr>
      <w:bookmarkStart w:id="187" w:name="_Toc352681829"/>
      <w:bookmarkStart w:id="188" w:name="_Toc386556539"/>
      <w:r w:rsidRPr="00CF71C4">
        <w:lastRenderedPageBreak/>
        <w:t>CAPÍTULO XII</w:t>
      </w:r>
      <w:bookmarkEnd w:id="187"/>
      <w:bookmarkEnd w:id="188"/>
    </w:p>
    <w:p w:rsidR="00A105A4" w:rsidRDefault="00A105A4" w:rsidP="00FE2645">
      <w:pPr>
        <w:pStyle w:val="Ttulo1"/>
      </w:pPr>
      <w:bookmarkStart w:id="189" w:name="_Toc352681830"/>
      <w:bookmarkStart w:id="190" w:name="_Toc386556540"/>
      <w:r w:rsidRPr="00CF71C4">
        <w:t xml:space="preserve">DISTINCIONES </w:t>
      </w:r>
      <w:r w:rsidR="00734E35">
        <w:t>Y ESTÍMULOS ACADÉMICO</w:t>
      </w:r>
      <w:r w:rsidRPr="00CF71C4">
        <w:t>S</w:t>
      </w:r>
      <w:bookmarkEnd w:id="189"/>
      <w:bookmarkEnd w:id="190"/>
    </w:p>
    <w:p w:rsidR="006E6046" w:rsidRPr="006E6046" w:rsidRDefault="006E6046" w:rsidP="006E6046">
      <w:pPr>
        <w:rPr>
          <w:lang w:val="es-ES" w:eastAsia="es-ES"/>
        </w:rPr>
      </w:pPr>
    </w:p>
    <w:p w:rsidR="00A105A4" w:rsidRPr="00CF71C4" w:rsidRDefault="00A105A4" w:rsidP="00F67A1F">
      <w:pPr>
        <w:pStyle w:val="Ttulo2"/>
      </w:pPr>
      <w:bookmarkStart w:id="191" w:name="_Toc352681831"/>
      <w:bookmarkStart w:id="192" w:name="_Toc386556541"/>
      <w:bookmarkStart w:id="193" w:name="_Toc149646776"/>
      <w:r w:rsidRPr="00CF71C4">
        <w:t>Artícul</w:t>
      </w:r>
      <w:r w:rsidR="00FE2645">
        <w:t>o 54</w:t>
      </w:r>
      <w:r w:rsidRPr="00CF71C4">
        <w:t>. Política sobre distinciones académicas o estímulos.</w:t>
      </w:r>
      <w:bookmarkEnd w:id="191"/>
      <w:bookmarkEnd w:id="192"/>
    </w:p>
    <w:p w:rsidR="00A105A4" w:rsidRPr="00CF71C4" w:rsidRDefault="00A105A4" w:rsidP="00FE2645">
      <w:r w:rsidRPr="00CF71C4">
        <w:t xml:space="preserve">La Institución otorgará </w:t>
      </w:r>
      <w:r w:rsidR="00650AEC" w:rsidRPr="00650AEC">
        <w:t>estímulos</w:t>
      </w:r>
      <w:r w:rsidR="00650AEC">
        <w:t xml:space="preserve"> </w:t>
      </w:r>
      <w:r w:rsidR="00650AEC" w:rsidRPr="00650AEC">
        <w:t>o</w:t>
      </w:r>
      <w:r w:rsidR="00650AEC">
        <w:t xml:space="preserve"> </w:t>
      </w:r>
      <w:r w:rsidRPr="00CF71C4">
        <w:t>distinciones académicas a los profesores</w:t>
      </w:r>
      <w:r w:rsidR="008760FD">
        <w:t xml:space="preserve"> </w:t>
      </w:r>
      <w:r w:rsidR="008760FD" w:rsidRPr="008760FD">
        <w:t>como</w:t>
      </w:r>
      <w:r w:rsidRPr="00CF71C4">
        <w:t xml:space="preserve"> reconocimiento a </w:t>
      </w:r>
      <w:r w:rsidR="008760FD">
        <w:t xml:space="preserve">su </w:t>
      </w:r>
      <w:r w:rsidR="00FE2645">
        <w:t>labor</w:t>
      </w:r>
      <w:r w:rsidRPr="00CF71C4">
        <w:t xml:space="preserve">. </w:t>
      </w:r>
      <w:r w:rsidR="006D0FF7" w:rsidRPr="006D0FF7">
        <w:t xml:space="preserve">El </w:t>
      </w:r>
      <w:r w:rsidR="00B769F1">
        <w:t>C</w:t>
      </w:r>
      <w:r w:rsidR="006D0FF7" w:rsidRPr="006D0FF7">
        <w:t>o</w:t>
      </w:r>
      <w:r w:rsidR="00B769F1">
        <w:t>nsejo A</w:t>
      </w:r>
      <w:r w:rsidR="006D0FF7" w:rsidRPr="006D0FF7">
        <w:t>cadémico podrá crear y regular estímulos o distinciones diferentes a las descritas en el presente c</w:t>
      </w:r>
      <w:r w:rsidR="00B769F1">
        <w:t>apí</w:t>
      </w:r>
      <w:r w:rsidR="006D0FF7" w:rsidRPr="006D0FF7">
        <w:t>tulo.</w:t>
      </w:r>
    </w:p>
    <w:p w:rsidR="00A105A4" w:rsidRDefault="00A105A4" w:rsidP="00FE2645"/>
    <w:p w:rsidR="00650AEC" w:rsidRPr="00CF71C4" w:rsidRDefault="00650AEC" w:rsidP="00F67A1F">
      <w:pPr>
        <w:pStyle w:val="Ttulo2"/>
      </w:pPr>
      <w:bookmarkStart w:id="194" w:name="_Toc352681838"/>
      <w:bookmarkStart w:id="195" w:name="_Toc386556542"/>
      <w:r w:rsidRPr="00FE2645">
        <w:t xml:space="preserve">Artículo </w:t>
      </w:r>
      <w:r w:rsidR="00FE2645" w:rsidRPr="00FE2645">
        <w:t>55</w:t>
      </w:r>
      <w:r w:rsidRPr="00FE2645">
        <w:t>. Estímulos.</w:t>
      </w:r>
      <w:bookmarkEnd w:id="194"/>
      <w:bookmarkEnd w:id="195"/>
    </w:p>
    <w:p w:rsidR="009F4E75" w:rsidRDefault="00650AEC" w:rsidP="00FE2645">
      <w:r>
        <w:t xml:space="preserve">Los estímulos son </w:t>
      </w:r>
      <w:r w:rsidRPr="00CF71C4">
        <w:t>un reconocimiento</w:t>
      </w:r>
      <w:r>
        <w:t xml:space="preserve"> que la Institución hace a sus </w:t>
      </w:r>
      <w:r w:rsidRPr="00CF71C4">
        <w:t>profesores y tiene</w:t>
      </w:r>
      <w:r>
        <w:t>n</w:t>
      </w:r>
      <w:r w:rsidRPr="00CF71C4">
        <w:t xml:space="preserve"> por objeto incentivar la excelencia académica, considerando </w:t>
      </w:r>
      <w:r w:rsidR="009F4E75">
        <w:t xml:space="preserve">la </w:t>
      </w:r>
      <w:r w:rsidRPr="00CF71C4">
        <w:t xml:space="preserve">actividad y producción docente, de investigación y de extensión y  el compromiso institucional. </w:t>
      </w:r>
    </w:p>
    <w:p w:rsidR="00650AEC" w:rsidRDefault="00650AEC" w:rsidP="00FE2645">
      <w:r w:rsidRPr="00CF71C4">
        <w:t xml:space="preserve">Las clases de estímulos son: </w:t>
      </w:r>
    </w:p>
    <w:p w:rsidR="00650AEC" w:rsidRPr="00CF71C4" w:rsidRDefault="00650AEC" w:rsidP="006D387E">
      <w:pPr>
        <w:pStyle w:val="Prrafodelista"/>
        <w:numPr>
          <w:ilvl w:val="0"/>
          <w:numId w:val="22"/>
        </w:numPr>
        <w:ind w:left="567" w:hanging="567"/>
      </w:pPr>
      <w:r w:rsidRPr="00CF71C4">
        <w:t>Estímulos para estudios.</w:t>
      </w:r>
    </w:p>
    <w:p w:rsidR="00650AEC" w:rsidRPr="00CF71C4" w:rsidRDefault="00650AEC" w:rsidP="006D387E">
      <w:pPr>
        <w:pStyle w:val="Prrafodelista"/>
        <w:numPr>
          <w:ilvl w:val="0"/>
          <w:numId w:val="22"/>
        </w:numPr>
        <w:ind w:left="567" w:hanging="567"/>
      </w:pPr>
      <w:r w:rsidRPr="00CF71C4">
        <w:t>Estímulos por trabajos o investigaciones meritorias.</w:t>
      </w:r>
    </w:p>
    <w:p w:rsidR="00650AEC" w:rsidRPr="00CF71C4" w:rsidRDefault="00650AEC" w:rsidP="006D387E">
      <w:pPr>
        <w:pStyle w:val="Prrafodelista"/>
        <w:numPr>
          <w:ilvl w:val="0"/>
          <w:numId w:val="22"/>
        </w:numPr>
        <w:ind w:left="567" w:hanging="567"/>
      </w:pPr>
      <w:r w:rsidRPr="00CF71C4">
        <w:t>Estímulos para la publicación de obras.</w:t>
      </w:r>
    </w:p>
    <w:p w:rsidR="00650AEC" w:rsidRPr="00CF71C4" w:rsidRDefault="00650AEC" w:rsidP="006D387E">
      <w:pPr>
        <w:pStyle w:val="Prrafodelista"/>
        <w:numPr>
          <w:ilvl w:val="0"/>
          <w:numId w:val="22"/>
        </w:numPr>
        <w:ind w:left="567" w:hanging="567"/>
      </w:pPr>
      <w:r w:rsidRPr="00CF71C4">
        <w:t xml:space="preserve">Estímulos económicos, no constitutivos de salario. </w:t>
      </w:r>
    </w:p>
    <w:p w:rsidR="00650AEC" w:rsidRPr="00CF71C4" w:rsidRDefault="00650AEC" w:rsidP="006D387E">
      <w:pPr>
        <w:pStyle w:val="Prrafodelista"/>
        <w:numPr>
          <w:ilvl w:val="0"/>
          <w:numId w:val="22"/>
        </w:numPr>
        <w:ind w:left="567" w:hanging="567"/>
      </w:pPr>
      <w:r w:rsidRPr="00CF71C4">
        <w:t xml:space="preserve">Condecoraciones. </w:t>
      </w:r>
    </w:p>
    <w:p w:rsidR="00650AEC" w:rsidRPr="00CF71C4" w:rsidRDefault="00650AEC" w:rsidP="006D387E">
      <w:pPr>
        <w:pStyle w:val="Prrafodelista"/>
        <w:numPr>
          <w:ilvl w:val="0"/>
          <w:numId w:val="22"/>
        </w:numPr>
        <w:ind w:left="567" w:hanging="567"/>
      </w:pPr>
      <w:r w:rsidRPr="00CF71C4">
        <w:t xml:space="preserve">Becas. </w:t>
      </w:r>
    </w:p>
    <w:p w:rsidR="00650AEC" w:rsidRPr="00CF71C4" w:rsidRDefault="00650AEC" w:rsidP="006D387E">
      <w:pPr>
        <w:pStyle w:val="Prrafodelista"/>
        <w:numPr>
          <w:ilvl w:val="0"/>
          <w:numId w:val="22"/>
        </w:numPr>
        <w:ind w:left="567" w:hanging="567"/>
      </w:pPr>
      <w:r w:rsidRPr="00CF71C4">
        <w:t xml:space="preserve">Premios. </w:t>
      </w:r>
    </w:p>
    <w:p w:rsidR="00650AEC" w:rsidRPr="00CF71C4" w:rsidRDefault="00650AEC" w:rsidP="006D387E">
      <w:pPr>
        <w:pStyle w:val="Prrafodelista"/>
        <w:numPr>
          <w:ilvl w:val="0"/>
          <w:numId w:val="22"/>
        </w:numPr>
        <w:ind w:left="567" w:hanging="567"/>
      </w:pPr>
      <w:r w:rsidRPr="00CF71C4">
        <w:t xml:space="preserve">Comisiones. </w:t>
      </w:r>
    </w:p>
    <w:p w:rsidR="00650AEC" w:rsidRPr="00CF71C4" w:rsidRDefault="00650AEC" w:rsidP="006D387E">
      <w:pPr>
        <w:pStyle w:val="Prrafodelista"/>
        <w:numPr>
          <w:ilvl w:val="0"/>
          <w:numId w:val="22"/>
        </w:numPr>
        <w:ind w:left="567" w:hanging="567"/>
      </w:pPr>
      <w:r w:rsidRPr="00CF71C4">
        <w:t>Tiempo sabático</w:t>
      </w:r>
      <w:r w:rsidR="00305A85">
        <w:t>.</w:t>
      </w:r>
    </w:p>
    <w:p w:rsidR="00946721" w:rsidRDefault="00FE2645" w:rsidP="00FE2645">
      <w:r>
        <w:rPr>
          <w:b/>
        </w:rPr>
        <w:t>Parágrafo</w:t>
      </w:r>
      <w:r w:rsidR="00650AEC" w:rsidRPr="00CF71C4">
        <w:rPr>
          <w:b/>
        </w:rPr>
        <w:t>.</w:t>
      </w:r>
      <w:r w:rsidR="00650AEC" w:rsidRPr="00CF71C4">
        <w:t xml:space="preserve"> El Consejo Académico establecerá los criterios para otorgar los estímulos.</w:t>
      </w:r>
    </w:p>
    <w:p w:rsidR="00FE2645" w:rsidRPr="00946721" w:rsidRDefault="00FE2645" w:rsidP="00FE2645">
      <w:pPr>
        <w:rPr>
          <w:lang w:eastAsia="es-ES"/>
        </w:rPr>
      </w:pPr>
    </w:p>
    <w:p w:rsidR="00A105A4" w:rsidRPr="00CF71C4" w:rsidRDefault="00A105A4" w:rsidP="00F67A1F">
      <w:pPr>
        <w:pStyle w:val="Ttulo2"/>
      </w:pPr>
      <w:bookmarkStart w:id="196" w:name="_Toc352681832"/>
      <w:bookmarkStart w:id="197" w:name="_Toc386556543"/>
      <w:r w:rsidRPr="00AB0DC9">
        <w:t xml:space="preserve">Artículo </w:t>
      </w:r>
      <w:r w:rsidR="00AB0DC9" w:rsidRPr="00AB0DC9">
        <w:t>56</w:t>
      </w:r>
      <w:r w:rsidRPr="00AB0DC9">
        <w:t xml:space="preserve">. </w:t>
      </w:r>
      <w:r w:rsidRPr="00CF71C4">
        <w:t>Distinciones.</w:t>
      </w:r>
      <w:bookmarkEnd w:id="193"/>
      <w:bookmarkEnd w:id="196"/>
      <w:bookmarkEnd w:id="197"/>
    </w:p>
    <w:p w:rsidR="00A105A4" w:rsidRDefault="00A105A4" w:rsidP="00AB0DC9">
      <w:r w:rsidRPr="00AB0DC9">
        <w:t>Los profesores que hayan contribuido significativame</w:t>
      </w:r>
      <w:r w:rsidR="00392F97" w:rsidRPr="00AB0DC9">
        <w:t>nte al desarrollo institucional o a diferentes áreas del conocimiento</w:t>
      </w:r>
      <w:r w:rsidR="00AB0DC9" w:rsidRPr="00AB0DC9">
        <w:t>,</w:t>
      </w:r>
      <w:r w:rsidRPr="00AB0DC9">
        <w:t xml:space="preserve"> </w:t>
      </w:r>
      <w:r w:rsidR="006E6046" w:rsidRPr="00AB0DC9">
        <w:t>podrán hacerse acreedores</w:t>
      </w:r>
      <w:r w:rsidRPr="00AB0DC9">
        <w:t xml:space="preserve"> a las siguientes distinciones: </w:t>
      </w:r>
    </w:p>
    <w:p w:rsidR="00A105A4" w:rsidRPr="00CF71C4" w:rsidRDefault="006E6046" w:rsidP="006D387E">
      <w:pPr>
        <w:pStyle w:val="Prrafodelista"/>
        <w:numPr>
          <w:ilvl w:val="0"/>
          <w:numId w:val="23"/>
        </w:numPr>
        <w:ind w:left="567" w:hanging="567"/>
      </w:pPr>
      <w:r>
        <w:t>Profesor Distinguido por aportes al desarrollo i</w:t>
      </w:r>
      <w:r w:rsidR="00A105A4" w:rsidRPr="00CF71C4">
        <w:t>nstitucional.</w:t>
      </w:r>
    </w:p>
    <w:p w:rsidR="00A105A4" w:rsidRPr="00CF71C4" w:rsidRDefault="006E6046" w:rsidP="006D387E">
      <w:pPr>
        <w:pStyle w:val="Prrafodelista"/>
        <w:numPr>
          <w:ilvl w:val="0"/>
          <w:numId w:val="23"/>
        </w:numPr>
        <w:ind w:left="567" w:hanging="567"/>
      </w:pPr>
      <w:r>
        <w:t>Profesor Distinguido en la c</w:t>
      </w:r>
      <w:r w:rsidR="00A105A4" w:rsidRPr="00CF71C4">
        <w:t>iencia.</w:t>
      </w:r>
    </w:p>
    <w:p w:rsidR="00A105A4" w:rsidRPr="00CF71C4" w:rsidRDefault="006E6046" w:rsidP="006D387E">
      <w:pPr>
        <w:pStyle w:val="Prrafodelista"/>
        <w:numPr>
          <w:ilvl w:val="0"/>
          <w:numId w:val="23"/>
        </w:numPr>
        <w:ind w:left="567" w:hanging="567"/>
      </w:pPr>
      <w:r>
        <w:t>Profesor Distinguido en las a</w:t>
      </w:r>
      <w:r w:rsidR="00A105A4" w:rsidRPr="00CF71C4">
        <w:t>rtes.</w:t>
      </w:r>
    </w:p>
    <w:p w:rsidR="00A105A4" w:rsidRPr="00CF71C4" w:rsidRDefault="006E6046" w:rsidP="006D387E">
      <w:pPr>
        <w:pStyle w:val="Prrafodelista"/>
        <w:numPr>
          <w:ilvl w:val="0"/>
          <w:numId w:val="23"/>
        </w:numPr>
        <w:ind w:left="567" w:hanging="567"/>
      </w:pPr>
      <w:r>
        <w:t>Profesor Distinguido en la t</w:t>
      </w:r>
      <w:r w:rsidR="00A105A4" w:rsidRPr="00CF71C4">
        <w:t>ecnología.</w:t>
      </w:r>
    </w:p>
    <w:p w:rsidR="00A105A4" w:rsidRPr="00CF71C4" w:rsidRDefault="006E6046" w:rsidP="006D387E">
      <w:pPr>
        <w:pStyle w:val="Prrafodelista"/>
        <w:numPr>
          <w:ilvl w:val="0"/>
          <w:numId w:val="23"/>
        </w:numPr>
        <w:ind w:left="567" w:hanging="567"/>
      </w:pPr>
      <w:r>
        <w:t>Profesor Distinguido en la p</w:t>
      </w:r>
      <w:r w:rsidR="00A105A4" w:rsidRPr="00CF71C4">
        <w:t>edagogía.</w:t>
      </w:r>
    </w:p>
    <w:p w:rsidR="00A105A4" w:rsidRPr="00CF71C4" w:rsidRDefault="00BE6433" w:rsidP="00BE6433">
      <w:r w:rsidRPr="00BE6433">
        <w:rPr>
          <w:b/>
          <w:bCs/>
        </w:rPr>
        <w:t>Parágrafo</w:t>
      </w:r>
      <w:r w:rsidR="00137894" w:rsidRPr="00BE6433">
        <w:t>. El Consejo de F</w:t>
      </w:r>
      <w:r w:rsidR="00A105A4" w:rsidRPr="00BE6433">
        <w:t xml:space="preserve">acultad o cualquier ente directivo de la </w:t>
      </w:r>
      <w:r w:rsidR="00EF4320" w:rsidRPr="00BE6433">
        <w:t>UNAC</w:t>
      </w:r>
      <w:r w:rsidR="00A105A4" w:rsidRPr="00BE6433">
        <w:t xml:space="preserve">, postulará </w:t>
      </w:r>
      <w:r w:rsidR="00A715D1" w:rsidRPr="00BE6433">
        <w:t xml:space="preserve">el nombre de los candidatos </w:t>
      </w:r>
      <w:r w:rsidR="00A105A4" w:rsidRPr="00BE6433">
        <w:t>ante el Consejo Académico</w:t>
      </w:r>
      <w:r w:rsidR="00A715D1" w:rsidRPr="00BE6433">
        <w:t xml:space="preserve"> </w:t>
      </w:r>
      <w:r w:rsidR="00917DCB" w:rsidRPr="00BE6433">
        <w:t>para su consideración</w:t>
      </w:r>
      <w:r w:rsidR="00A105A4" w:rsidRPr="00BE6433">
        <w:t>.</w:t>
      </w:r>
      <w:r w:rsidR="00917DCB" w:rsidRPr="00BE6433">
        <w:t xml:space="preserve"> El otorgamiento de las distinciones establecidas en el presente artículo se</w:t>
      </w:r>
      <w:r w:rsidR="00305A85">
        <w:t xml:space="preserve"> hará de acuerdo</w:t>
      </w:r>
      <w:r w:rsidR="00917DCB" w:rsidRPr="00BE6433">
        <w:t xml:space="preserve"> con </w:t>
      </w:r>
      <w:r w:rsidR="00917DCB" w:rsidRPr="00BE6433">
        <w:lastRenderedPageBreak/>
        <w:t>los criterios fijados por el Consejo Académico.</w:t>
      </w:r>
      <w:r w:rsidR="00A105A4" w:rsidRPr="00BE6433">
        <w:t xml:space="preserve"> </w:t>
      </w:r>
      <w:r w:rsidR="0023098C" w:rsidRPr="00BE6433">
        <w:t>La entrega de distinciones se hará en las</w:t>
      </w:r>
      <w:r w:rsidR="00A105A4" w:rsidRPr="00BE6433">
        <w:t xml:space="preserve"> ceremonia</w:t>
      </w:r>
      <w:r w:rsidR="0023098C" w:rsidRPr="00BE6433">
        <w:t>s</w:t>
      </w:r>
      <w:r w:rsidR="00A105A4" w:rsidRPr="00BE6433">
        <w:t xml:space="preserve"> de graduación.</w:t>
      </w:r>
    </w:p>
    <w:p w:rsidR="00A105A4" w:rsidRPr="00CF71C4" w:rsidRDefault="00A105A4" w:rsidP="00BE6433"/>
    <w:p w:rsidR="00A105A4" w:rsidRPr="00CF71C4" w:rsidRDefault="00A105A4" w:rsidP="00F67A1F">
      <w:pPr>
        <w:pStyle w:val="Ttulo2"/>
      </w:pPr>
      <w:bookmarkStart w:id="198" w:name="_Toc352681833"/>
      <w:bookmarkStart w:id="199" w:name="_Toc386556544"/>
      <w:r w:rsidRPr="00CF71C4">
        <w:t xml:space="preserve">Artículo </w:t>
      </w:r>
      <w:r w:rsidR="00BE6433">
        <w:t>57</w:t>
      </w:r>
      <w:r w:rsidRPr="00CF71C4">
        <w:t>.</w:t>
      </w:r>
      <w:bookmarkEnd w:id="198"/>
      <w:r w:rsidR="00172D9E">
        <w:t xml:space="preserve"> </w:t>
      </w:r>
      <w:r w:rsidR="00280D78">
        <w:t>Otras d</w:t>
      </w:r>
      <w:r w:rsidR="00172D9E" w:rsidRPr="00172D9E">
        <w:t>istinciones</w:t>
      </w:r>
      <w:r w:rsidR="00305A85">
        <w:t>.</w:t>
      </w:r>
      <w:bookmarkEnd w:id="199"/>
    </w:p>
    <w:p w:rsidR="00C17E74" w:rsidRPr="00CF71C4" w:rsidRDefault="00C17E74" w:rsidP="00BE6433">
      <w:r w:rsidRPr="00C17E74">
        <w:t xml:space="preserve">La UNAC, como institución del sistema </w:t>
      </w:r>
      <w:r>
        <w:t xml:space="preserve">educativo mundial de la </w:t>
      </w:r>
      <w:r w:rsidR="00B769F1">
        <w:t>I</w:t>
      </w:r>
      <w:r>
        <w:t>g</w:t>
      </w:r>
      <w:r w:rsidR="00B769F1">
        <w:t>lesia A</w:t>
      </w:r>
      <w:r>
        <w:t>dventista</w:t>
      </w:r>
      <w:r w:rsidRPr="00C17E74">
        <w:t xml:space="preserve">, acoge </w:t>
      </w:r>
      <w:r w:rsidR="00A759F1">
        <w:t>e incorpora en el presente E</w:t>
      </w:r>
      <w:r>
        <w:t xml:space="preserve">statuto, </w:t>
      </w:r>
      <w:r w:rsidRPr="00C17E74">
        <w:t>los</w:t>
      </w:r>
      <w:r w:rsidR="0037708C">
        <w:t xml:space="preserve"> siguientes</w:t>
      </w:r>
      <w:r w:rsidRPr="00C17E74">
        <w:t xml:space="preserve"> reconocimientos establecidos por el </w:t>
      </w:r>
      <w:r w:rsidR="008F1D22">
        <w:t>D</w:t>
      </w:r>
      <w:r w:rsidRPr="00C17E74">
        <w:t xml:space="preserve">epartamento </w:t>
      </w:r>
      <w:r>
        <w:t>de Educación de la Asociación General</w:t>
      </w:r>
      <w:r w:rsidR="0037708C">
        <w:t>:</w:t>
      </w:r>
    </w:p>
    <w:p w:rsidR="00A105A4" w:rsidRPr="00CF71C4" w:rsidRDefault="00A105A4" w:rsidP="006D387E">
      <w:pPr>
        <w:pStyle w:val="Prrafodelista"/>
        <w:numPr>
          <w:ilvl w:val="0"/>
          <w:numId w:val="24"/>
        </w:numPr>
        <w:ind w:left="567" w:hanging="567"/>
      </w:pPr>
      <w:r>
        <w:t>Botones de S</w:t>
      </w:r>
      <w:r w:rsidRPr="00CF71C4">
        <w:t xml:space="preserve">ervicio. </w:t>
      </w:r>
    </w:p>
    <w:p w:rsidR="00A105A4" w:rsidRPr="00CF71C4" w:rsidRDefault="00A105A4" w:rsidP="006D387E">
      <w:pPr>
        <w:pStyle w:val="Prrafodelista"/>
        <w:numPr>
          <w:ilvl w:val="0"/>
          <w:numId w:val="24"/>
        </w:numPr>
        <w:ind w:left="567" w:hanging="567"/>
      </w:pPr>
      <w:r w:rsidRPr="00CF71C4">
        <w:t>Mención de Mérito.</w:t>
      </w:r>
    </w:p>
    <w:p w:rsidR="00A105A4" w:rsidRPr="00CF71C4" w:rsidRDefault="00A105A4" w:rsidP="006D387E">
      <w:pPr>
        <w:pStyle w:val="Prrafodelista"/>
        <w:numPr>
          <w:ilvl w:val="0"/>
          <w:numId w:val="24"/>
        </w:numPr>
        <w:ind w:left="567" w:hanging="567"/>
      </w:pPr>
      <w:r w:rsidRPr="00CF71C4">
        <w:t>Reconocimiento por Excelencia.</w:t>
      </w:r>
    </w:p>
    <w:p w:rsidR="00A105A4" w:rsidRDefault="00A105A4" w:rsidP="006D387E">
      <w:pPr>
        <w:pStyle w:val="Prrafodelista"/>
        <w:numPr>
          <w:ilvl w:val="0"/>
          <w:numId w:val="24"/>
        </w:numPr>
        <w:ind w:left="567" w:hanging="567"/>
      </w:pPr>
      <w:r w:rsidRPr="00CF71C4">
        <w:t>Medallón de Distinción.</w:t>
      </w:r>
    </w:p>
    <w:p w:rsidR="00AC6863" w:rsidRPr="00CF71C4" w:rsidRDefault="00AC6863" w:rsidP="00BE6433"/>
    <w:p w:rsidR="00A105A4" w:rsidRPr="00CF71C4" w:rsidRDefault="00A105A4" w:rsidP="00F67A1F">
      <w:pPr>
        <w:pStyle w:val="Ttulo2"/>
      </w:pPr>
      <w:bookmarkStart w:id="200" w:name="_Toc352681834"/>
      <w:bookmarkStart w:id="201" w:name="_Toc386556545"/>
      <w:r w:rsidRPr="00CF71C4">
        <w:t xml:space="preserve">Artículo </w:t>
      </w:r>
      <w:r w:rsidR="0027642A" w:rsidRPr="0027642A">
        <w:t>58</w:t>
      </w:r>
      <w:r>
        <w:t>. Botones de S</w:t>
      </w:r>
      <w:r w:rsidRPr="00CF71C4">
        <w:t>ervicio.</w:t>
      </w:r>
      <w:bookmarkEnd w:id="200"/>
      <w:bookmarkEnd w:id="201"/>
      <w:r w:rsidRPr="00CF71C4">
        <w:t xml:space="preserve"> </w:t>
      </w:r>
    </w:p>
    <w:p w:rsidR="00A105A4" w:rsidRPr="00CF71C4" w:rsidRDefault="00A105A4" w:rsidP="0027642A">
      <w:r w:rsidRPr="00CF71C4">
        <w:t>Hay botones de reconocimiento disponibles por 5, 10, 15, 20, 25, 30,</w:t>
      </w:r>
      <w:r w:rsidR="00F269FB">
        <w:t xml:space="preserve"> </w:t>
      </w:r>
      <w:r w:rsidRPr="00CF71C4">
        <w:t xml:space="preserve">35 y 40 años de servicio para ser conferidos a educadores idóneos. </w:t>
      </w:r>
    </w:p>
    <w:p w:rsidR="00A105A4" w:rsidRPr="00457255" w:rsidRDefault="00A105A4" w:rsidP="0027642A">
      <w:r w:rsidRPr="00457255">
        <w:t>Elegibilidad</w:t>
      </w:r>
      <w:r>
        <w:t>:</w:t>
      </w:r>
    </w:p>
    <w:p w:rsidR="00A105A4" w:rsidRPr="00CF71C4" w:rsidRDefault="00A105A4" w:rsidP="0027642A">
      <w:r w:rsidRPr="00CF71C4">
        <w:t>Los botones de servicio del Departamento de Educación se otorgan a maestros, administradores y personal educativo de apoyo</w:t>
      </w:r>
      <w:r w:rsidR="00305A85">
        <w:t>,</w:t>
      </w:r>
      <w:r w:rsidRPr="00CF71C4">
        <w:t xml:space="preserve"> con base en los años dedicados a la educación adventista. Estos botones de servicio serán conferidos por </w:t>
      </w:r>
      <w:r w:rsidR="001C57D1">
        <w:t>los</w:t>
      </w:r>
      <w:r w:rsidRPr="00CF71C4">
        <w:t xml:space="preserve"> director</w:t>
      </w:r>
      <w:r w:rsidR="001C57D1">
        <w:t>es</w:t>
      </w:r>
      <w:r w:rsidRPr="00CF71C4">
        <w:t xml:space="preserve"> de Educación de la</w:t>
      </w:r>
      <w:r w:rsidR="00371E4F">
        <w:t>s</w:t>
      </w:r>
      <w:r w:rsidRPr="00CF71C4">
        <w:t xml:space="preserve"> </w:t>
      </w:r>
      <w:r w:rsidR="00305A85">
        <w:t>u</w:t>
      </w:r>
      <w:r w:rsidRPr="00CF71C4">
        <w:t>ni</w:t>
      </w:r>
      <w:r w:rsidR="00371E4F">
        <w:t xml:space="preserve">ones </w:t>
      </w:r>
      <w:r w:rsidR="001C57D1">
        <w:t>de Colombia,</w:t>
      </w:r>
      <w:r w:rsidR="00371E4F">
        <w:t xml:space="preserve"> o</w:t>
      </w:r>
      <w:r w:rsidRPr="00CF71C4">
        <w:t xml:space="preserve"> por el rector de la Corporación en una ceremonia pública.</w:t>
      </w:r>
    </w:p>
    <w:p w:rsidR="006E6046" w:rsidRDefault="006E6046" w:rsidP="0027642A"/>
    <w:p w:rsidR="00A105A4" w:rsidRPr="00CF71C4" w:rsidRDefault="00A105A4" w:rsidP="00F67A1F">
      <w:pPr>
        <w:pStyle w:val="Ttulo2"/>
      </w:pPr>
      <w:bookmarkStart w:id="202" w:name="_Toc352681835"/>
      <w:bookmarkStart w:id="203" w:name="_Toc386556546"/>
      <w:r w:rsidRPr="00CF71C4">
        <w:t xml:space="preserve">Artículo </w:t>
      </w:r>
      <w:r w:rsidR="0027642A" w:rsidRPr="0027642A">
        <w:t>59</w:t>
      </w:r>
      <w:r w:rsidRPr="0027642A">
        <w:t>.</w:t>
      </w:r>
      <w:r>
        <w:t xml:space="preserve"> Mención de M</w:t>
      </w:r>
      <w:r w:rsidRPr="00CF71C4">
        <w:t>érito.</w:t>
      </w:r>
      <w:bookmarkEnd w:id="202"/>
      <w:bookmarkEnd w:id="203"/>
      <w:r w:rsidRPr="00CF71C4">
        <w:t xml:space="preserve"> </w:t>
      </w:r>
    </w:p>
    <w:p w:rsidR="00A105A4" w:rsidRPr="00CF71C4" w:rsidRDefault="00A105A4" w:rsidP="0027642A">
      <w:r w:rsidRPr="00CF71C4">
        <w:t>La Mención de Mérito consiste en un certificado impreso que se confiere a un educador adventista digno de reconocimiento regional. La Mención de Mérito será otorgada por el director de Educación de la División Interamericana en una ceremonia pública con participación del director de Educación de la Unión Colombiana del Norte o Unión Colombiana del Sur, o por el rector de la Corporación.</w:t>
      </w:r>
    </w:p>
    <w:p w:rsidR="00A105A4" w:rsidRPr="00457255" w:rsidRDefault="00A105A4" w:rsidP="0027642A">
      <w:r w:rsidRPr="00457255">
        <w:t>Elegibilidad:</w:t>
      </w:r>
    </w:p>
    <w:p w:rsidR="00A105A4" w:rsidRPr="00CF71C4" w:rsidRDefault="00A105A4" w:rsidP="006D387E">
      <w:pPr>
        <w:pStyle w:val="Prrafodelista"/>
        <w:numPr>
          <w:ilvl w:val="0"/>
          <w:numId w:val="25"/>
        </w:numPr>
        <w:ind w:left="567" w:hanging="567"/>
      </w:pPr>
      <w:r w:rsidRPr="00CF71C4">
        <w:t>El candidato debe haber prestado por lo menos 15 años de servicio en la educación adventista como maestro, administrador o líder educativo.</w:t>
      </w:r>
    </w:p>
    <w:p w:rsidR="00A105A4" w:rsidRPr="00CF71C4" w:rsidRDefault="00A105A4" w:rsidP="006D387E">
      <w:pPr>
        <w:pStyle w:val="Prrafodelista"/>
        <w:numPr>
          <w:ilvl w:val="0"/>
          <w:numId w:val="25"/>
        </w:numPr>
        <w:ind w:left="567" w:hanging="567"/>
      </w:pPr>
      <w:r w:rsidRPr="00CF71C4">
        <w:t xml:space="preserve">El impacto positivo del servicio de </w:t>
      </w:r>
      <w:r w:rsidR="006E6046">
        <w:t>este educador debe haberse aprecia</w:t>
      </w:r>
      <w:r w:rsidRPr="00CF71C4">
        <w:t xml:space="preserve">do </w:t>
      </w:r>
      <w:r w:rsidR="006E6046">
        <w:t>en</w:t>
      </w:r>
      <w:r w:rsidRPr="00CF71C4">
        <w:t xml:space="preserve"> la</w:t>
      </w:r>
      <w:r w:rsidR="00587691">
        <w:t>s</w:t>
      </w:r>
      <w:r w:rsidRPr="00CF71C4">
        <w:t xml:space="preserve"> uni</w:t>
      </w:r>
      <w:r w:rsidR="00587691">
        <w:t>ones</w:t>
      </w:r>
      <w:r w:rsidRPr="00CF71C4">
        <w:t xml:space="preserve"> o institución educativa.</w:t>
      </w:r>
    </w:p>
    <w:p w:rsidR="00A105A4" w:rsidRDefault="006E6046" w:rsidP="006D387E">
      <w:pPr>
        <w:pStyle w:val="Prrafodelista"/>
        <w:numPr>
          <w:ilvl w:val="0"/>
          <w:numId w:val="25"/>
        </w:numPr>
        <w:ind w:left="567" w:hanging="567"/>
      </w:pPr>
      <w:r>
        <w:t>El candidato debe hab</w:t>
      </w:r>
      <w:r w:rsidR="00A105A4" w:rsidRPr="00CF71C4">
        <w:t>er</w:t>
      </w:r>
      <w:r>
        <w:t>se</w:t>
      </w:r>
      <w:r w:rsidR="00A105A4" w:rsidRPr="00CF71C4">
        <w:t xml:space="preserve"> ganado la admiración de sus estudiantes y colegas</w:t>
      </w:r>
      <w:r w:rsidR="00CB4F13">
        <w:t>,</w:t>
      </w:r>
      <w:r w:rsidR="00A105A4" w:rsidRPr="00CF71C4">
        <w:t xml:space="preserve"> y ser reconocido como un educador modelo que ha integrado la excelencia profesional con una fe cristiana dinámica. </w:t>
      </w:r>
    </w:p>
    <w:p w:rsidR="00F6703D" w:rsidRPr="00CF71C4" w:rsidRDefault="00F6703D" w:rsidP="00F6703D">
      <w:pPr>
        <w:pStyle w:val="Prrafodelista"/>
        <w:spacing w:after="0" w:line="240" w:lineRule="auto"/>
        <w:rPr>
          <w:rFonts w:ascii="Arial" w:hAnsi="Arial" w:cs="Arial"/>
          <w:szCs w:val="24"/>
        </w:rPr>
      </w:pPr>
    </w:p>
    <w:p w:rsidR="00A105A4" w:rsidRPr="00CF71C4" w:rsidRDefault="00A105A4" w:rsidP="00F67A1F">
      <w:pPr>
        <w:pStyle w:val="Ttulo2"/>
      </w:pPr>
      <w:bookmarkStart w:id="204" w:name="_Toc352681836"/>
      <w:bookmarkStart w:id="205" w:name="_Toc386556547"/>
      <w:r w:rsidRPr="00CF71C4">
        <w:t xml:space="preserve">Artículo </w:t>
      </w:r>
      <w:r w:rsidR="0027642A" w:rsidRPr="0027642A">
        <w:t>60</w:t>
      </w:r>
      <w:r w:rsidRPr="0027642A">
        <w:t>.</w:t>
      </w:r>
      <w:r>
        <w:t xml:space="preserve"> Premio de E</w:t>
      </w:r>
      <w:r w:rsidRPr="00CF71C4">
        <w:t>xcelencia.</w:t>
      </w:r>
      <w:bookmarkEnd w:id="204"/>
      <w:bookmarkEnd w:id="205"/>
    </w:p>
    <w:p w:rsidR="00A105A4" w:rsidRDefault="00A105A4" w:rsidP="00F067C7">
      <w:r w:rsidRPr="00CF71C4">
        <w:t>El Premio de Excelencia es el segundo reconocimiento más alto que confiere el Departamento de Educación de la Asociación General. Consiste en una medalla y un certificado que se otorga</w:t>
      </w:r>
      <w:r w:rsidR="00305A85">
        <w:t>n</w:t>
      </w:r>
      <w:r w:rsidRPr="00CF71C4">
        <w:t xml:space="preserve"> a un educador adventista digno de reconocimiento a nivel de la División Interamericana. El Premio de Excelencia será conferido por el director asociado de Educación de la Asociación General que sirve como consultor para esa división o alguien designado por él. Est</w:t>
      </w:r>
      <w:r w:rsidR="00652B8A">
        <w:t>e otorgamiento</w:t>
      </w:r>
      <w:r w:rsidRPr="00CF71C4">
        <w:t xml:space="preserve"> se hará en una ceremonia pública en la cual participará también </w:t>
      </w:r>
      <w:r w:rsidR="001F5963">
        <w:t>el director de Educación de la D</w:t>
      </w:r>
      <w:r w:rsidRPr="00CF71C4">
        <w:t>ivisión</w:t>
      </w:r>
      <w:r w:rsidR="00305A85">
        <w:t xml:space="preserve"> Interamericana</w:t>
      </w:r>
      <w:r w:rsidRPr="00CF71C4">
        <w:t>.</w:t>
      </w:r>
    </w:p>
    <w:p w:rsidR="00A105A4" w:rsidRPr="00E40711" w:rsidRDefault="00A105A4" w:rsidP="00F067C7">
      <w:r w:rsidRPr="00E40711">
        <w:t>Elegibilidad</w:t>
      </w:r>
      <w:r>
        <w:t>:</w:t>
      </w:r>
    </w:p>
    <w:p w:rsidR="00A105A4" w:rsidRPr="00CF71C4" w:rsidRDefault="00A105A4" w:rsidP="006D387E">
      <w:pPr>
        <w:pStyle w:val="Prrafodelista"/>
        <w:numPr>
          <w:ilvl w:val="0"/>
          <w:numId w:val="26"/>
        </w:numPr>
        <w:ind w:left="567" w:hanging="567"/>
      </w:pPr>
      <w:r w:rsidRPr="00CF71C4">
        <w:t>El candidato debe tener por lo menos 20 años de servicio, de los cuales no menos de 15 deben haber sido dedicados a la educación adventista como maestro, administrador o dirigente educativo.</w:t>
      </w:r>
    </w:p>
    <w:p w:rsidR="00A105A4" w:rsidRPr="00CF71C4" w:rsidRDefault="00A105A4" w:rsidP="006D387E">
      <w:pPr>
        <w:pStyle w:val="Prrafodelista"/>
        <w:numPr>
          <w:ilvl w:val="0"/>
          <w:numId w:val="26"/>
        </w:numPr>
        <w:ind w:left="567" w:hanging="567"/>
      </w:pPr>
      <w:r w:rsidRPr="00CF71C4">
        <w:t xml:space="preserve">El impacto positivo del servicio de este educador debe haberse </w:t>
      </w:r>
      <w:r w:rsidR="006E6046">
        <w:t>aprecia</w:t>
      </w:r>
      <w:r w:rsidRPr="00CF71C4">
        <w:t xml:space="preserve">do en por lo menos dos (2) uniones o dos (2) instituciones educativas o una combinación de las dos (2) dentro de una división. </w:t>
      </w:r>
    </w:p>
    <w:p w:rsidR="00A105A4" w:rsidRPr="00CF71C4" w:rsidRDefault="00A105A4" w:rsidP="006D387E">
      <w:pPr>
        <w:pStyle w:val="Prrafodelista"/>
        <w:numPr>
          <w:ilvl w:val="0"/>
          <w:numId w:val="26"/>
        </w:numPr>
        <w:ind w:left="567" w:hanging="567"/>
      </w:pPr>
      <w:r w:rsidRPr="00CF71C4">
        <w:t>El candidato debe haberse ganado la admiración de sus estudiantes y colegas</w:t>
      </w:r>
      <w:r w:rsidR="00CC5E41">
        <w:t>,</w:t>
      </w:r>
      <w:r w:rsidRPr="00CF71C4">
        <w:t xml:space="preserve"> y ser reconocido ampliamente como educador modelo que ha integrado la excelencia profesional con una fe cristiana dinámica. </w:t>
      </w:r>
    </w:p>
    <w:p w:rsidR="00A105A4" w:rsidRDefault="00A105A4" w:rsidP="006D387E">
      <w:pPr>
        <w:pStyle w:val="Prrafodelista"/>
        <w:numPr>
          <w:ilvl w:val="0"/>
          <w:numId w:val="26"/>
        </w:numPr>
        <w:ind w:left="567" w:hanging="567"/>
      </w:pPr>
      <w:r w:rsidRPr="00CF71C4">
        <w:t xml:space="preserve">Debe haber evidencia específica que demuestre que </w:t>
      </w:r>
      <w:r w:rsidR="006E6046">
        <w:t>el</w:t>
      </w:r>
      <w:r w:rsidRPr="00CF71C4">
        <w:t xml:space="preserve"> candidato ha hecho una contribución duradera a la educación adventista mediante sus logros, como lo son el establecimiento de nuevas instituciones, la implementación de nuevos programas o el desarrollo de nuevas herramientas educativas.</w:t>
      </w:r>
    </w:p>
    <w:p w:rsidR="00FB4755" w:rsidRPr="00CF71C4" w:rsidRDefault="00FB4755" w:rsidP="00F067C7">
      <w:pPr>
        <w:ind w:left="567" w:hanging="567"/>
      </w:pPr>
    </w:p>
    <w:p w:rsidR="00A105A4" w:rsidRPr="00CF71C4" w:rsidRDefault="00A105A4" w:rsidP="00F67A1F">
      <w:pPr>
        <w:pStyle w:val="Ttulo2"/>
      </w:pPr>
      <w:bookmarkStart w:id="206" w:name="_Toc352681837"/>
      <w:bookmarkStart w:id="207" w:name="_Toc386556548"/>
      <w:r w:rsidRPr="00CF71C4">
        <w:t xml:space="preserve">Artículo </w:t>
      </w:r>
      <w:r w:rsidR="00FB2B34" w:rsidRPr="00433F4A">
        <w:t>6</w:t>
      </w:r>
      <w:r w:rsidR="00433F4A" w:rsidRPr="00433F4A">
        <w:t>1</w:t>
      </w:r>
      <w:r w:rsidR="004C4DBA" w:rsidRPr="00433F4A">
        <w:t>.</w:t>
      </w:r>
      <w:r w:rsidR="004C4DBA">
        <w:t xml:space="preserve"> </w:t>
      </w:r>
      <w:r w:rsidRPr="00CF71C4">
        <w:t>Medallón de Distinción</w:t>
      </w:r>
      <w:bookmarkEnd w:id="206"/>
      <w:bookmarkEnd w:id="207"/>
    </w:p>
    <w:p w:rsidR="00A105A4" w:rsidRDefault="00A105A4" w:rsidP="00433F4A">
      <w:r w:rsidRPr="00CF71C4">
        <w:t>El Medallón de Distinción es el mayor reconocimiento que confiere el Departamento de Educación de la Asociación General. Consiste en un medallón con una cinta y una mención escrita. Este honor se reserva para un grupo selecto de educadores adventistas del séptimo día, dignos de reconocimiento a nivel de interdivisión.</w:t>
      </w:r>
    </w:p>
    <w:p w:rsidR="00A105A4" w:rsidRPr="00E40711" w:rsidRDefault="00A105A4" w:rsidP="00433F4A">
      <w:r w:rsidRPr="00E40711">
        <w:t>Elegibilidad</w:t>
      </w:r>
      <w:r>
        <w:t>:</w:t>
      </w:r>
    </w:p>
    <w:p w:rsidR="00A105A4" w:rsidRPr="00CF71C4" w:rsidRDefault="00A105A4" w:rsidP="006D387E">
      <w:pPr>
        <w:pStyle w:val="Prrafodelista"/>
        <w:numPr>
          <w:ilvl w:val="0"/>
          <w:numId w:val="27"/>
        </w:numPr>
        <w:ind w:left="567" w:hanging="567"/>
      </w:pPr>
      <w:r w:rsidRPr="00CF71C4">
        <w:t xml:space="preserve">El candidato debe haber </w:t>
      </w:r>
      <w:r w:rsidR="006E6046">
        <w:t>prestado</w:t>
      </w:r>
      <w:r w:rsidRPr="00CF71C4">
        <w:t xml:space="preserve"> por</w:t>
      </w:r>
      <w:r w:rsidR="00305A85">
        <w:t xml:space="preserve"> lo menos 30 años de servicio a la Iglesia Adventista del Séptimo Día</w:t>
      </w:r>
      <w:r w:rsidRPr="00CF71C4">
        <w:t>, incluyendo no menos de 20 años a la educación adventista como maestro o dirigente educativo.</w:t>
      </w:r>
    </w:p>
    <w:p w:rsidR="00A105A4" w:rsidRPr="00CF71C4" w:rsidRDefault="00A105A4" w:rsidP="006D387E">
      <w:pPr>
        <w:pStyle w:val="Prrafodelista"/>
        <w:numPr>
          <w:ilvl w:val="0"/>
          <w:numId w:val="27"/>
        </w:numPr>
        <w:ind w:left="567" w:hanging="567"/>
      </w:pPr>
      <w:r w:rsidRPr="00CF71C4">
        <w:t xml:space="preserve">El impacto positivo del servicio de este educador debe haberse </w:t>
      </w:r>
      <w:r w:rsidR="006E6046">
        <w:t>apreciado</w:t>
      </w:r>
      <w:r w:rsidRPr="00CF71C4">
        <w:t xml:space="preserve"> muy claramente en áreas generales o en instituciones principales, o por lo menos en dos (2) divisiones mundiales.</w:t>
      </w:r>
    </w:p>
    <w:p w:rsidR="00A105A4" w:rsidRPr="00CF71C4" w:rsidRDefault="00A105A4" w:rsidP="006D387E">
      <w:pPr>
        <w:pStyle w:val="Prrafodelista"/>
        <w:numPr>
          <w:ilvl w:val="0"/>
          <w:numId w:val="27"/>
        </w:numPr>
        <w:ind w:left="567" w:hanging="567"/>
      </w:pPr>
      <w:r w:rsidRPr="00CF71C4">
        <w:lastRenderedPageBreak/>
        <w:t>El candidato debe haber</w:t>
      </w:r>
      <w:r w:rsidR="006E6046">
        <w:t>se</w:t>
      </w:r>
      <w:r w:rsidRPr="00CF71C4">
        <w:t xml:space="preserve"> ganado la admiración de sus estudiantes y colegas, y ser reconocido ampliamente como un educador modelo que ha integrado la excelencia profesional con una fe cristiana dinámica.</w:t>
      </w:r>
    </w:p>
    <w:p w:rsidR="00A105A4" w:rsidRPr="00CF71C4" w:rsidRDefault="00A105A4" w:rsidP="006D387E">
      <w:pPr>
        <w:pStyle w:val="Prrafodelista"/>
        <w:numPr>
          <w:ilvl w:val="0"/>
          <w:numId w:val="27"/>
        </w:numPr>
        <w:ind w:left="567" w:hanging="567"/>
      </w:pPr>
      <w:r w:rsidRPr="00CF71C4">
        <w:t>Debe haber evidencia específica de que este candidato ha hecho una contribución duradera a la educación adventista mediante sus logros, como lo son el establecimiento de nuevas instituciones, la implantación de nuevos programas o el desarrollo de herramientas educativas nuevas.</w:t>
      </w:r>
    </w:p>
    <w:p w:rsidR="00A105A4" w:rsidRPr="00CF71C4" w:rsidRDefault="00A105A4" w:rsidP="006D387E">
      <w:pPr>
        <w:pStyle w:val="Prrafodelista"/>
        <w:numPr>
          <w:ilvl w:val="0"/>
          <w:numId w:val="27"/>
        </w:numPr>
        <w:ind w:left="567" w:hanging="567"/>
      </w:pPr>
      <w:r w:rsidRPr="00CF71C4">
        <w:t>El candidato debe haber manifestado una dedicación sobresaliente a la educación adventista, digna de admiración, resultando en un éxito notable y grandes logros en el ambiente internacional y de interdivisión.</w:t>
      </w:r>
    </w:p>
    <w:p w:rsidR="00A105A4" w:rsidRPr="00CF71C4" w:rsidRDefault="00A105A4" w:rsidP="00AC6863">
      <w:pPr>
        <w:spacing w:after="0" w:line="240" w:lineRule="auto"/>
        <w:rPr>
          <w:rFonts w:ascii="Arial" w:hAnsi="Arial" w:cs="Arial"/>
          <w:b/>
          <w:i/>
          <w:szCs w:val="24"/>
        </w:rPr>
      </w:pPr>
    </w:p>
    <w:p w:rsidR="004A294C" w:rsidRDefault="004A294C" w:rsidP="004A294C">
      <w:pPr>
        <w:spacing w:after="0" w:line="240" w:lineRule="auto"/>
        <w:rPr>
          <w:rFonts w:ascii="Arial" w:hAnsi="Arial" w:cs="Arial"/>
          <w:szCs w:val="24"/>
        </w:rPr>
      </w:pPr>
      <w:r>
        <w:rPr>
          <w:rFonts w:ascii="Arial" w:hAnsi="Arial" w:cs="Arial"/>
          <w:szCs w:val="24"/>
        </w:rPr>
        <w:br w:type="page"/>
      </w:r>
    </w:p>
    <w:p w:rsidR="00A105A4" w:rsidRPr="00654C50" w:rsidRDefault="00A105A4" w:rsidP="00667EC3">
      <w:pPr>
        <w:pStyle w:val="Ttulo1"/>
      </w:pPr>
      <w:bookmarkStart w:id="208" w:name="_Toc386556549"/>
      <w:r w:rsidRPr="00654C50">
        <w:lastRenderedPageBreak/>
        <w:t>CAPÍTULO XIII</w:t>
      </w:r>
      <w:bookmarkEnd w:id="208"/>
    </w:p>
    <w:p w:rsidR="00654C50" w:rsidRDefault="00A105A4" w:rsidP="00667EC3">
      <w:pPr>
        <w:pStyle w:val="Ttulo1"/>
      </w:pPr>
      <w:bookmarkStart w:id="209" w:name="_Toc352681839"/>
      <w:bookmarkStart w:id="210" w:name="_Toc386556550"/>
      <w:r w:rsidRPr="00CF71C4">
        <w:t>RÉGIMEN DISCIPLINARIO</w:t>
      </w:r>
      <w:bookmarkEnd w:id="209"/>
      <w:bookmarkEnd w:id="210"/>
    </w:p>
    <w:p w:rsidR="00AC6863" w:rsidRPr="00AC6863" w:rsidRDefault="00AC6863" w:rsidP="00667EC3">
      <w:pPr>
        <w:rPr>
          <w:lang w:val="es-ES" w:eastAsia="es-ES"/>
        </w:rPr>
      </w:pPr>
    </w:p>
    <w:p w:rsidR="00A105A4" w:rsidRPr="00CF71C4" w:rsidRDefault="00667EC3" w:rsidP="00F67A1F">
      <w:pPr>
        <w:pStyle w:val="Ttulo2"/>
      </w:pPr>
      <w:bookmarkStart w:id="211" w:name="_Toc352681840"/>
      <w:bookmarkStart w:id="212" w:name="_Toc386556551"/>
      <w:r>
        <w:t>Artículo 62</w:t>
      </w:r>
      <w:r w:rsidR="00A105A4" w:rsidRPr="00CF71C4">
        <w:t xml:space="preserve">. </w:t>
      </w:r>
      <w:bookmarkEnd w:id="211"/>
      <w:r w:rsidR="00F45F20" w:rsidRPr="00F45F20">
        <w:t>Consideraciones generales</w:t>
      </w:r>
      <w:r w:rsidR="00FD211F">
        <w:t>.</w:t>
      </w:r>
      <w:bookmarkEnd w:id="212"/>
    </w:p>
    <w:p w:rsidR="00A105A4" w:rsidRPr="00CF71C4" w:rsidRDefault="00F45F20" w:rsidP="00667EC3">
      <w:r w:rsidRPr="00667EC3">
        <w:t xml:space="preserve">El </w:t>
      </w:r>
      <w:r w:rsidR="00A105A4" w:rsidRPr="00667EC3">
        <w:t xml:space="preserve">régimen disciplinario </w:t>
      </w:r>
      <w:r w:rsidRPr="00667EC3">
        <w:t xml:space="preserve">de la </w:t>
      </w:r>
      <w:r w:rsidR="00667EC3" w:rsidRPr="00667EC3">
        <w:t xml:space="preserve">UNAC </w:t>
      </w:r>
      <w:r w:rsidR="00EB46C8" w:rsidRPr="00667EC3">
        <w:t xml:space="preserve">tiene como base </w:t>
      </w:r>
      <w:r w:rsidR="00A105A4" w:rsidRPr="00667EC3">
        <w:t>el respeto mutuo entre los diferentes miembros de la</w:t>
      </w:r>
      <w:r w:rsidR="001E177D" w:rsidRPr="00667EC3">
        <w:t xml:space="preserve"> comunidad universitaria, y </w:t>
      </w:r>
      <w:r w:rsidR="00A105A4" w:rsidRPr="00667EC3">
        <w:t xml:space="preserve">acatamiento de los </w:t>
      </w:r>
      <w:r w:rsidR="00025C3C" w:rsidRPr="00667EC3">
        <w:t xml:space="preserve">principios </w:t>
      </w:r>
      <w:r w:rsidR="00A105A4" w:rsidRPr="00667EC3">
        <w:t>morales, éticos y religiosos</w:t>
      </w:r>
      <w:r w:rsidR="0012662A" w:rsidRPr="00667EC3">
        <w:t>,</w:t>
      </w:r>
      <w:r w:rsidR="00BC042F" w:rsidRPr="00667EC3">
        <w:t xml:space="preserve"> sustentados en la cosmovisión bíblico cristiana que nutre el quehacer institucional</w:t>
      </w:r>
      <w:r w:rsidR="009A4BC5" w:rsidRPr="00667EC3">
        <w:t>,</w:t>
      </w:r>
      <w:r w:rsidR="00A105A4" w:rsidRPr="00667EC3">
        <w:t xml:space="preserve"> en </w:t>
      </w:r>
      <w:r w:rsidR="00F44F6B" w:rsidRPr="00667EC3">
        <w:t>consonancia</w:t>
      </w:r>
      <w:r w:rsidR="00A105A4" w:rsidRPr="00667EC3">
        <w:t xml:space="preserve"> con lo </w:t>
      </w:r>
      <w:r w:rsidR="00025C3C" w:rsidRPr="00667EC3">
        <w:t>establecido</w:t>
      </w:r>
      <w:r w:rsidR="00A105A4" w:rsidRPr="00667EC3">
        <w:t xml:space="preserve"> en los Estatutos Generales y demás reglamentos institucionales, orientado a prevenir y corregir conductas contrarias a la vida institucional.</w:t>
      </w:r>
    </w:p>
    <w:p w:rsidR="00A105A4" w:rsidRPr="00CF71C4" w:rsidRDefault="00A105A4" w:rsidP="005972EB"/>
    <w:p w:rsidR="00A105A4" w:rsidRPr="00CF71C4" w:rsidRDefault="005972EB" w:rsidP="00F67A1F">
      <w:pPr>
        <w:pStyle w:val="Ttulo2"/>
      </w:pPr>
      <w:bookmarkStart w:id="213" w:name="_Toc352681841"/>
      <w:bookmarkStart w:id="214" w:name="_Toc386556552"/>
      <w:r>
        <w:t>Artículo 63</w:t>
      </w:r>
      <w:r w:rsidR="00A105A4" w:rsidRPr="00CF71C4">
        <w:t>. Faltas sancionables.</w:t>
      </w:r>
      <w:bookmarkEnd w:id="213"/>
      <w:bookmarkEnd w:id="214"/>
    </w:p>
    <w:p w:rsidR="00A105A4" w:rsidRPr="00CF71C4" w:rsidRDefault="00A105A4" w:rsidP="005972EB">
      <w:pPr>
        <w:rPr>
          <w:lang w:val="es-MX"/>
        </w:rPr>
      </w:pPr>
      <w:r w:rsidRPr="005972EB">
        <w:rPr>
          <w:lang w:val="es-MX"/>
        </w:rPr>
        <w:t xml:space="preserve">Son conductas susceptibles de </w:t>
      </w:r>
      <w:r w:rsidR="00B435A6" w:rsidRPr="005972EB">
        <w:rPr>
          <w:lang w:val="es-MX"/>
        </w:rPr>
        <w:t xml:space="preserve">acciones </w:t>
      </w:r>
      <w:r w:rsidRPr="005972EB">
        <w:rPr>
          <w:lang w:val="es-MX"/>
        </w:rPr>
        <w:t>disciplinaria</w:t>
      </w:r>
      <w:r w:rsidR="00906B78" w:rsidRPr="005972EB">
        <w:rPr>
          <w:lang w:val="es-MX"/>
        </w:rPr>
        <w:t>s,</w:t>
      </w:r>
      <w:r w:rsidRPr="005972EB">
        <w:rPr>
          <w:lang w:val="es-MX"/>
        </w:rPr>
        <w:t xml:space="preserve"> las reguladas por el Reglamento Interno de Trabajo, las </w:t>
      </w:r>
      <w:r w:rsidR="00906B78" w:rsidRPr="005972EB">
        <w:rPr>
          <w:lang w:val="es-MX"/>
        </w:rPr>
        <w:t xml:space="preserve">cuales </w:t>
      </w:r>
      <w:r w:rsidRPr="005972EB">
        <w:rPr>
          <w:lang w:val="es-MX"/>
        </w:rPr>
        <w:t xml:space="preserve">hacen parte del contrato laboral y además el incumplimiento de las funciones y deberes señalados en los artículos </w:t>
      </w:r>
      <w:r w:rsidR="00906B78" w:rsidRPr="005972EB">
        <w:rPr>
          <w:lang w:val="es-MX"/>
        </w:rPr>
        <w:t xml:space="preserve">24 </w:t>
      </w:r>
      <w:r w:rsidRPr="005972EB">
        <w:rPr>
          <w:lang w:val="es-MX"/>
        </w:rPr>
        <w:t xml:space="preserve">y </w:t>
      </w:r>
      <w:r w:rsidR="00906B78" w:rsidRPr="005972EB">
        <w:rPr>
          <w:lang w:val="es-MX"/>
        </w:rPr>
        <w:t xml:space="preserve">26 </w:t>
      </w:r>
      <w:r w:rsidRPr="005972EB">
        <w:rPr>
          <w:lang w:val="es-MX"/>
        </w:rPr>
        <w:t>del presente Estatuto y demás principios, normas y reglame</w:t>
      </w:r>
      <w:r w:rsidR="00083D52" w:rsidRPr="005972EB">
        <w:rPr>
          <w:lang w:val="es-MX"/>
        </w:rPr>
        <w:t xml:space="preserve">ntos vigentes en la Institución, </w:t>
      </w:r>
      <w:r w:rsidR="00305A85">
        <w:rPr>
          <w:lang w:val="es-MX"/>
        </w:rPr>
        <w:t>considerando</w:t>
      </w:r>
      <w:r w:rsidR="00083D52" w:rsidRPr="005972EB">
        <w:rPr>
          <w:lang w:val="es-MX"/>
        </w:rPr>
        <w:t xml:space="preserve"> el cumplimiento del debido proceso y la protección del derecho a la presunción de inocencia</w:t>
      </w:r>
      <w:r w:rsidR="005972EB">
        <w:rPr>
          <w:lang w:val="es-MX"/>
        </w:rPr>
        <w:t>.</w:t>
      </w:r>
      <w:r w:rsidRPr="00CF71C4">
        <w:rPr>
          <w:lang w:val="es-MX"/>
        </w:rPr>
        <w:t xml:space="preserve"> </w:t>
      </w:r>
    </w:p>
    <w:p w:rsidR="00F8354F" w:rsidRDefault="00F8354F" w:rsidP="00F8354F">
      <w:bookmarkStart w:id="215" w:name="_Toc352681844"/>
    </w:p>
    <w:p w:rsidR="00A105A4" w:rsidRPr="00F8354F" w:rsidRDefault="00A105A4" w:rsidP="00F67A1F">
      <w:pPr>
        <w:pStyle w:val="Ttulo2"/>
      </w:pPr>
      <w:bookmarkStart w:id="216" w:name="_Toc386556553"/>
      <w:r w:rsidRPr="00F8354F">
        <w:t xml:space="preserve">Artículo </w:t>
      </w:r>
      <w:r w:rsidR="00F8354F" w:rsidRPr="00F8354F">
        <w:rPr>
          <w:rStyle w:val="Ttulo2Car"/>
          <w:b/>
        </w:rPr>
        <w:t>64</w:t>
      </w:r>
      <w:r w:rsidRPr="00F8354F">
        <w:t>. Faltas graves.</w:t>
      </w:r>
      <w:bookmarkEnd w:id="215"/>
      <w:bookmarkEnd w:id="216"/>
    </w:p>
    <w:p w:rsidR="00A105A4" w:rsidRPr="00CF71C4" w:rsidRDefault="00A105A4" w:rsidP="00403F07">
      <w:r w:rsidRPr="00CF71C4">
        <w:t>Son faltas graves, además de las contempladas en el Reglamento Interno de Trabajo</w:t>
      </w:r>
      <w:r w:rsidR="009A0319">
        <w:t xml:space="preserve"> y el Código Sustantivo del Trabajo</w:t>
      </w:r>
      <w:r w:rsidRPr="00CF71C4">
        <w:t>, las siguientes:</w:t>
      </w:r>
    </w:p>
    <w:p w:rsidR="00A105A4" w:rsidRPr="00CF71C4" w:rsidRDefault="00A105A4" w:rsidP="006D387E">
      <w:pPr>
        <w:pStyle w:val="Prrafodelista"/>
        <w:numPr>
          <w:ilvl w:val="0"/>
          <w:numId w:val="28"/>
        </w:numPr>
        <w:ind w:left="567" w:hanging="567"/>
      </w:pPr>
      <w:r w:rsidRPr="00CF71C4">
        <w:t>Realizar actos que</w:t>
      </w:r>
      <w:r w:rsidR="005C0EB1">
        <w:t xml:space="preserve"> atenten contra los principios y </w:t>
      </w:r>
      <w:r w:rsidRPr="00CF71C4">
        <w:t>valores institucionales, las normas morales y las buenas costumbres.</w:t>
      </w:r>
    </w:p>
    <w:p w:rsidR="00A105A4" w:rsidRPr="00CF71C4" w:rsidRDefault="00A105A4" w:rsidP="006D387E">
      <w:pPr>
        <w:pStyle w:val="Prrafodelista"/>
        <w:numPr>
          <w:ilvl w:val="0"/>
          <w:numId w:val="28"/>
        </w:numPr>
        <w:ind w:left="567" w:hanging="567"/>
      </w:pPr>
      <w:r w:rsidRPr="00CF71C4">
        <w:t>La violación de los principios éticos que regulan la relación profesor – estudiante en lo referente al régimen de evaluaciones, trato personal, recepción de dádivas o promesas remunerativas.</w:t>
      </w:r>
    </w:p>
    <w:p w:rsidR="00A105A4" w:rsidRPr="00CF71C4" w:rsidRDefault="00A105A4" w:rsidP="006D387E">
      <w:pPr>
        <w:pStyle w:val="Prrafodelista"/>
        <w:numPr>
          <w:ilvl w:val="0"/>
          <w:numId w:val="28"/>
        </w:numPr>
        <w:ind w:left="567" w:hanging="567"/>
      </w:pPr>
      <w:r w:rsidRPr="00CF71C4">
        <w:t>La falsedad o adulteración de documentos públicos o privados, y toda clase de fraude contra la Institución.</w:t>
      </w:r>
    </w:p>
    <w:p w:rsidR="00A105A4" w:rsidRPr="00CF71C4" w:rsidRDefault="00A105A4" w:rsidP="006D387E">
      <w:pPr>
        <w:pStyle w:val="Prrafodelista"/>
        <w:numPr>
          <w:ilvl w:val="0"/>
          <w:numId w:val="28"/>
        </w:numPr>
        <w:ind w:left="567" w:hanging="567"/>
      </w:pPr>
      <w:r w:rsidRPr="00CF71C4">
        <w:t>La apropiación indebida de trabajos de investigación, textos, artículos, obras o materiales didácticos, cuya propiedad no le pertenezca.</w:t>
      </w:r>
    </w:p>
    <w:p w:rsidR="00A105A4" w:rsidRPr="00CF71C4" w:rsidRDefault="00A105A4" w:rsidP="006D387E">
      <w:pPr>
        <w:pStyle w:val="Prrafodelista"/>
        <w:numPr>
          <w:ilvl w:val="0"/>
          <w:numId w:val="28"/>
        </w:numPr>
        <w:ind w:left="567" w:hanging="567"/>
      </w:pPr>
      <w:r w:rsidRPr="00CF71C4">
        <w:t>La ejecución de actos violentos que causen daño a la integridad de las personas o de los bienes de la Corporación.</w:t>
      </w:r>
    </w:p>
    <w:p w:rsidR="00A105A4" w:rsidRPr="00CF71C4" w:rsidRDefault="00A105A4" w:rsidP="006D387E">
      <w:pPr>
        <w:pStyle w:val="Prrafodelista"/>
        <w:numPr>
          <w:ilvl w:val="0"/>
          <w:numId w:val="28"/>
        </w:numPr>
        <w:ind w:left="567" w:hanging="567"/>
      </w:pPr>
      <w:r w:rsidRPr="00CF71C4">
        <w:t>Presentarse al campus o a los lugares de prácticas asignados por la Institución en estado de embriaguez o bajo los efectos de sustancias psicotrópicas, o el uso de cigarrillo en todas sus formas</w:t>
      </w:r>
      <w:r w:rsidR="009A0319">
        <w:t>; o consumir licor o dichas sustancias</w:t>
      </w:r>
      <w:r w:rsidRPr="00CF71C4">
        <w:t>.</w:t>
      </w:r>
    </w:p>
    <w:p w:rsidR="00A105A4" w:rsidRPr="00CF71C4" w:rsidRDefault="00A105A4" w:rsidP="006D387E">
      <w:pPr>
        <w:pStyle w:val="Prrafodelista"/>
        <w:numPr>
          <w:ilvl w:val="0"/>
          <w:numId w:val="28"/>
        </w:numPr>
        <w:ind w:left="567" w:hanging="567"/>
      </w:pPr>
      <w:r w:rsidRPr="00CF71C4">
        <w:t>El incumplimiento o violación de las funciones y los deberes establecidos en el presente Estatuto Profesoral y en las demás disposiciones universitarias.</w:t>
      </w:r>
    </w:p>
    <w:p w:rsidR="00A105A4" w:rsidRPr="00CF71C4" w:rsidRDefault="00A105A4" w:rsidP="006D387E">
      <w:pPr>
        <w:pStyle w:val="Prrafodelista"/>
        <w:numPr>
          <w:ilvl w:val="0"/>
          <w:numId w:val="28"/>
        </w:numPr>
        <w:ind w:left="567" w:hanging="567"/>
      </w:pPr>
      <w:r w:rsidRPr="00CF71C4">
        <w:lastRenderedPageBreak/>
        <w:t xml:space="preserve">Ausencias reiterativas a su actividad </w:t>
      </w:r>
      <w:r w:rsidR="0004046D">
        <w:t>en a</w:t>
      </w:r>
      <w:r w:rsidRPr="00CF71C4">
        <w:t>ul</w:t>
      </w:r>
      <w:r w:rsidR="0004046D">
        <w:t>as</w:t>
      </w:r>
      <w:r w:rsidRPr="00CF71C4">
        <w:t>, atención a estudiantes, asistencia a reuniones u otros deberes propios del profesor.</w:t>
      </w:r>
    </w:p>
    <w:p w:rsidR="00A105A4" w:rsidRDefault="00A105A4" w:rsidP="006D387E">
      <w:pPr>
        <w:pStyle w:val="Prrafodelista"/>
        <w:numPr>
          <w:ilvl w:val="0"/>
          <w:numId w:val="28"/>
        </w:numPr>
        <w:ind w:left="567" w:hanging="567"/>
      </w:pPr>
      <w:r w:rsidRPr="00CF71C4">
        <w:t>La detención, sin beneficio de excarcelación, por más de treinta (30) días, motivada por sindicación de un delito doloso.</w:t>
      </w:r>
    </w:p>
    <w:p w:rsidR="0004046D" w:rsidRPr="00CF71C4" w:rsidRDefault="0004046D" w:rsidP="006D387E">
      <w:pPr>
        <w:pStyle w:val="Prrafodelista"/>
        <w:numPr>
          <w:ilvl w:val="0"/>
          <w:numId w:val="28"/>
        </w:numPr>
        <w:ind w:left="567" w:hanging="567"/>
      </w:pPr>
      <w:r>
        <w:t>Todo acto que menoscabe, en cualquier sitio, su calidad de persona honorable y correcta.</w:t>
      </w:r>
    </w:p>
    <w:p w:rsidR="00A105A4" w:rsidRPr="00CF71C4" w:rsidRDefault="00A105A4" w:rsidP="00403F07"/>
    <w:p w:rsidR="00A105A4" w:rsidRPr="00B845EA" w:rsidRDefault="00A96E5F" w:rsidP="00F67A1F">
      <w:pPr>
        <w:pStyle w:val="Ttulo2"/>
      </w:pPr>
      <w:bookmarkStart w:id="217" w:name="_Toc352681845"/>
      <w:bookmarkStart w:id="218" w:name="_Toc386556554"/>
      <w:r w:rsidRPr="00A96E5F">
        <w:t xml:space="preserve">Artículo </w:t>
      </w:r>
      <w:r w:rsidR="00971CF0" w:rsidRPr="00A96E5F">
        <w:t>6</w:t>
      </w:r>
      <w:r w:rsidRPr="00A96E5F">
        <w:t>5</w:t>
      </w:r>
      <w:r w:rsidR="00A105A4" w:rsidRPr="00A96E5F">
        <w:t>. Procedimiento disciplinario.</w:t>
      </w:r>
      <w:bookmarkEnd w:id="217"/>
      <w:bookmarkEnd w:id="218"/>
    </w:p>
    <w:p w:rsidR="00B845EA" w:rsidRDefault="00B845EA" w:rsidP="00A96E5F">
      <w:r w:rsidRPr="00B845EA">
        <w:t xml:space="preserve">El procedimiento disciplinario se realizará </w:t>
      </w:r>
      <w:r w:rsidR="00305A85">
        <w:t>considerando</w:t>
      </w:r>
      <w:r w:rsidRPr="00B845EA">
        <w:t xml:space="preserve"> los derechos constitucionales del debido proceso y la presunción de inocencia. Las garantías, procedimientos, instancias y sanciones a que hubiere lugar se seguirán de acuerdo con lo dispuesto en el Reglamento Interno de Trabajo de la UNAC, el contrato laboral suscrito entre el profesor y la </w:t>
      </w:r>
      <w:r w:rsidR="00305A85">
        <w:t>Corporación Universitaria Adventista</w:t>
      </w:r>
      <w:r w:rsidRPr="00B845EA">
        <w:t xml:space="preserve">, en el Código Sustantivo de Trabajo y demás normas del ordenamiento </w:t>
      </w:r>
      <w:r w:rsidR="00305A85">
        <w:t>j</w:t>
      </w:r>
      <w:r>
        <w:t xml:space="preserve">urídico </w:t>
      </w:r>
      <w:r w:rsidR="00305A85">
        <w:t>c</w:t>
      </w:r>
      <w:r w:rsidRPr="00B845EA">
        <w:t>olombiano</w:t>
      </w:r>
      <w:r>
        <w:t xml:space="preserve"> y de la Institución</w:t>
      </w:r>
      <w:r w:rsidR="00546D28">
        <w:t>.</w:t>
      </w:r>
      <w:r w:rsidRPr="00B845EA">
        <w:t xml:space="preserve"> </w:t>
      </w:r>
    </w:p>
    <w:p w:rsidR="00A105A4" w:rsidRPr="00CF71C4" w:rsidRDefault="00A105A4" w:rsidP="00A105A4">
      <w:pPr>
        <w:rPr>
          <w:rFonts w:ascii="Arial" w:hAnsi="Arial" w:cs="Arial"/>
          <w:b/>
          <w:bCs/>
          <w:szCs w:val="24"/>
        </w:rPr>
      </w:pPr>
      <w:r w:rsidRPr="00CF71C4">
        <w:rPr>
          <w:rFonts w:ascii="Arial" w:hAnsi="Arial" w:cs="Arial"/>
          <w:b/>
          <w:bCs/>
          <w:szCs w:val="24"/>
        </w:rPr>
        <w:br w:type="page"/>
      </w:r>
    </w:p>
    <w:p w:rsidR="00A105A4" w:rsidRPr="00CF71C4" w:rsidRDefault="00A105A4" w:rsidP="00EB4BC7">
      <w:pPr>
        <w:pStyle w:val="Ttulo1"/>
      </w:pPr>
      <w:bookmarkStart w:id="219" w:name="_Toc352681846"/>
      <w:bookmarkStart w:id="220" w:name="_Toc386556555"/>
      <w:r w:rsidRPr="00CF71C4">
        <w:lastRenderedPageBreak/>
        <w:t>CAPÍTULO XIV</w:t>
      </w:r>
      <w:bookmarkEnd w:id="219"/>
      <w:bookmarkEnd w:id="220"/>
    </w:p>
    <w:p w:rsidR="00A105A4" w:rsidRDefault="00A105A4" w:rsidP="00EB4BC7">
      <w:pPr>
        <w:pStyle w:val="Ttulo1"/>
      </w:pPr>
      <w:bookmarkStart w:id="221" w:name="_Toc352681847"/>
      <w:bookmarkStart w:id="222" w:name="_Toc386556556"/>
      <w:r w:rsidRPr="00CF71C4">
        <w:t>INTERPRETACIÓN Y VIGENCIA</w:t>
      </w:r>
      <w:bookmarkEnd w:id="221"/>
      <w:bookmarkEnd w:id="222"/>
    </w:p>
    <w:p w:rsidR="00AE7650" w:rsidRPr="00AE7650" w:rsidRDefault="00AE7650" w:rsidP="00AE7650">
      <w:pPr>
        <w:rPr>
          <w:lang w:val="es-ES" w:eastAsia="es-ES"/>
        </w:rPr>
      </w:pPr>
    </w:p>
    <w:p w:rsidR="00A105A4" w:rsidRPr="00CF71C4" w:rsidRDefault="00A105A4" w:rsidP="00F67A1F">
      <w:pPr>
        <w:pStyle w:val="Ttulo2"/>
      </w:pPr>
      <w:bookmarkStart w:id="223" w:name="_Toc158430675"/>
      <w:bookmarkStart w:id="224" w:name="_Toc352681848"/>
      <w:bookmarkStart w:id="225" w:name="_Toc386556557"/>
      <w:r w:rsidRPr="00CF71C4">
        <w:t xml:space="preserve">Artículo </w:t>
      </w:r>
      <w:r w:rsidR="00EB4BC7" w:rsidRPr="00EB4BC7">
        <w:t>66</w:t>
      </w:r>
      <w:r w:rsidRPr="00EB4BC7">
        <w:t>.</w:t>
      </w:r>
      <w:r w:rsidRPr="00CF71C4">
        <w:t xml:space="preserve"> Interpretación.</w:t>
      </w:r>
      <w:bookmarkEnd w:id="223"/>
      <w:bookmarkEnd w:id="224"/>
      <w:bookmarkEnd w:id="225"/>
    </w:p>
    <w:p w:rsidR="00A105A4" w:rsidRDefault="00A105A4" w:rsidP="00EB4BC7">
      <w:r w:rsidRPr="00EB4BC7">
        <w:t>Corresponde al rector</w:t>
      </w:r>
      <w:r w:rsidR="00C35BC2" w:rsidRPr="00EB4BC7">
        <w:t>,</w:t>
      </w:r>
      <w:r w:rsidRPr="00EB4BC7">
        <w:t xml:space="preserve"> como máxima autoridad</w:t>
      </w:r>
      <w:r w:rsidR="00C35BC2" w:rsidRPr="00EB4BC7">
        <w:t xml:space="preserve"> administrativa,</w:t>
      </w:r>
      <w:r w:rsidRPr="00EB4BC7">
        <w:t xml:space="preserve"> interpretar las disposiciones del presente Estatuto Profesoral.</w:t>
      </w:r>
    </w:p>
    <w:p w:rsidR="00EB4BC7" w:rsidRPr="00EB4BC7" w:rsidRDefault="00EB4BC7" w:rsidP="00EB4BC7"/>
    <w:p w:rsidR="00A105A4" w:rsidRPr="00CF71C4" w:rsidRDefault="00A105A4" w:rsidP="00F67A1F">
      <w:pPr>
        <w:pStyle w:val="Ttulo2"/>
      </w:pPr>
      <w:bookmarkStart w:id="226" w:name="_Toc144717248"/>
      <w:bookmarkStart w:id="227" w:name="_Toc158430676"/>
      <w:bookmarkStart w:id="228" w:name="_Toc352681849"/>
      <w:bookmarkStart w:id="229" w:name="_Toc386556558"/>
      <w:r w:rsidRPr="00EB4BC7">
        <w:t xml:space="preserve">Artículo </w:t>
      </w:r>
      <w:r w:rsidR="00EB4BC7" w:rsidRPr="00EB4BC7">
        <w:t>67</w:t>
      </w:r>
      <w:r w:rsidR="00684FB9" w:rsidRPr="00EB4BC7">
        <w:t xml:space="preserve">. </w:t>
      </w:r>
      <w:r w:rsidRPr="00EB4BC7">
        <w:t>Reformas.</w:t>
      </w:r>
      <w:bookmarkEnd w:id="226"/>
      <w:bookmarkEnd w:id="227"/>
      <w:bookmarkEnd w:id="228"/>
      <w:bookmarkEnd w:id="229"/>
    </w:p>
    <w:p w:rsidR="00EB4BC7" w:rsidRDefault="00A105A4" w:rsidP="00EB4BC7">
      <w:pPr>
        <w:rPr>
          <w:lang w:val="es-ES_tradnl"/>
        </w:rPr>
      </w:pPr>
      <w:r w:rsidRPr="00CF71C4">
        <w:rPr>
          <w:lang w:val="es-ES_tradnl"/>
        </w:rPr>
        <w:t xml:space="preserve">El presente Estatuto Profesoral será reformado </w:t>
      </w:r>
      <w:r w:rsidR="008A67FC">
        <w:rPr>
          <w:lang w:val="es-ES_tradnl"/>
        </w:rPr>
        <w:t xml:space="preserve">por la Asamblea General </w:t>
      </w:r>
      <w:r w:rsidRPr="00CF71C4">
        <w:rPr>
          <w:lang w:val="es-ES_tradnl"/>
        </w:rPr>
        <w:t>cuando las circunstancias lo ameriten.</w:t>
      </w:r>
    </w:p>
    <w:p w:rsidR="00A105A4" w:rsidRPr="00CF71C4" w:rsidRDefault="00A105A4" w:rsidP="00EB4BC7">
      <w:pPr>
        <w:rPr>
          <w:lang w:val="es-ES_tradnl"/>
        </w:rPr>
      </w:pPr>
    </w:p>
    <w:p w:rsidR="00A105A4" w:rsidRPr="00CF71C4" w:rsidRDefault="00A105A4" w:rsidP="00F67A1F">
      <w:pPr>
        <w:pStyle w:val="Ttulo2"/>
      </w:pPr>
      <w:bookmarkStart w:id="230" w:name="_Toc144717249"/>
      <w:bookmarkStart w:id="231" w:name="_Toc158430677"/>
      <w:bookmarkStart w:id="232" w:name="_Toc352681850"/>
      <w:bookmarkStart w:id="233" w:name="_Toc386556559"/>
      <w:r w:rsidRPr="00CF71C4">
        <w:t xml:space="preserve">Artículo </w:t>
      </w:r>
      <w:r w:rsidR="00EB4BC7" w:rsidRPr="00EB4BC7">
        <w:t>68</w:t>
      </w:r>
      <w:r w:rsidR="00062F41">
        <w:t xml:space="preserve">. </w:t>
      </w:r>
      <w:r w:rsidRPr="00B71AB0">
        <w:t>Ignorancia</w:t>
      </w:r>
      <w:r w:rsidRPr="00CF71C4">
        <w:t xml:space="preserve"> del Estatuto Profesoral.</w:t>
      </w:r>
      <w:bookmarkEnd w:id="230"/>
      <w:bookmarkEnd w:id="231"/>
      <w:bookmarkEnd w:id="232"/>
      <w:bookmarkEnd w:id="233"/>
    </w:p>
    <w:p w:rsidR="00A105A4" w:rsidRDefault="00A105A4" w:rsidP="00EB4BC7">
      <w:pPr>
        <w:rPr>
          <w:lang w:val="es-ES_tradnl"/>
        </w:rPr>
      </w:pPr>
      <w:r w:rsidRPr="00CF71C4">
        <w:rPr>
          <w:lang w:val="es-ES_tradnl"/>
        </w:rPr>
        <w:t>La ignorancia del Estatuto Profesoral no puede invocarse como causal de justificación de su inobservancia.</w:t>
      </w:r>
    </w:p>
    <w:p w:rsidR="00EB4BC7" w:rsidRPr="00CF71C4" w:rsidRDefault="00EB4BC7" w:rsidP="00EB4BC7">
      <w:pPr>
        <w:rPr>
          <w:lang w:val="es-ES_tradnl"/>
        </w:rPr>
      </w:pPr>
    </w:p>
    <w:p w:rsidR="00A105A4" w:rsidRPr="00CF71C4" w:rsidRDefault="00A105A4" w:rsidP="00F67A1F">
      <w:pPr>
        <w:pStyle w:val="Ttulo2"/>
      </w:pPr>
      <w:bookmarkStart w:id="234" w:name="_Toc158430678"/>
      <w:bookmarkStart w:id="235" w:name="_Toc352681851"/>
      <w:bookmarkStart w:id="236" w:name="_Toc386556560"/>
      <w:r w:rsidRPr="008F04BE">
        <w:t xml:space="preserve">Artículo </w:t>
      </w:r>
      <w:r w:rsidR="008F04BE" w:rsidRPr="008F04BE">
        <w:t>69</w:t>
      </w:r>
      <w:r w:rsidRPr="008F04BE">
        <w:t>. Vigencia.</w:t>
      </w:r>
      <w:bookmarkEnd w:id="234"/>
      <w:bookmarkEnd w:id="235"/>
      <w:bookmarkEnd w:id="236"/>
    </w:p>
    <w:p w:rsidR="00A105A4" w:rsidRPr="00CF71C4" w:rsidRDefault="00A105A4" w:rsidP="008F04BE">
      <w:r w:rsidRPr="00CF71C4">
        <w:rPr>
          <w:lang w:val="es-ES_tradnl"/>
        </w:rPr>
        <w:t xml:space="preserve">El presente Estatuto Profesoral </w:t>
      </w:r>
      <w:r w:rsidRPr="00CF71C4">
        <w:t>tendrá vigencia a partir de la fecha de su aprobación y pr</w:t>
      </w:r>
      <w:r w:rsidR="00700BB4">
        <w:t>omulgación</w:t>
      </w:r>
      <w:r w:rsidR="00F14269">
        <w:t>,</w:t>
      </w:r>
      <w:r w:rsidR="00700BB4">
        <w:t xml:space="preserve"> </w:t>
      </w:r>
      <w:r w:rsidRPr="00CF71C4">
        <w:t xml:space="preserve">y deroga todas las disposiciones que le sean contrarias. </w:t>
      </w:r>
    </w:p>
    <w:p w:rsidR="00A105A4" w:rsidRPr="00CF71C4" w:rsidRDefault="00A105A4" w:rsidP="008F04BE">
      <w:r w:rsidRPr="00CF71C4">
        <w:t xml:space="preserve"> </w:t>
      </w:r>
    </w:p>
    <w:p w:rsidR="00A105A4" w:rsidRPr="00CF71C4" w:rsidRDefault="00A105A4" w:rsidP="008F04BE">
      <w:r w:rsidRPr="00CF71C4">
        <w:t>Dado en Medellín</w:t>
      </w:r>
      <w:r w:rsidR="00A2431D">
        <w:t>,</w:t>
      </w:r>
      <w:r w:rsidRPr="00CF71C4">
        <w:t xml:space="preserve"> el</w:t>
      </w:r>
      <w:r w:rsidR="001817F9">
        <w:t xml:space="preserve"> </w:t>
      </w:r>
      <w:r w:rsidR="00AA5385">
        <w:t>15</w:t>
      </w:r>
      <w:r w:rsidR="001817F9">
        <w:t xml:space="preserve"> de </w:t>
      </w:r>
      <w:r w:rsidR="00033E1E">
        <w:t>noviembre</w:t>
      </w:r>
      <w:r w:rsidR="001817F9">
        <w:t xml:space="preserve"> de </w:t>
      </w:r>
      <w:r w:rsidRPr="00CF71C4">
        <w:t>201</w:t>
      </w:r>
      <w:r w:rsidR="00AA5385">
        <w:t>8</w:t>
      </w:r>
      <w:r w:rsidRPr="00CF71C4">
        <w:t>.</w:t>
      </w:r>
    </w:p>
    <w:p w:rsidR="00AE7650" w:rsidRDefault="00AE7650" w:rsidP="008F04BE"/>
    <w:p w:rsidR="00D24CC7" w:rsidRPr="00CF71C4" w:rsidRDefault="00D24CC7" w:rsidP="008F04BE">
      <w:r>
        <w:t>Comuníquese y cúmplase</w:t>
      </w:r>
      <w:r w:rsidR="00AE7650">
        <w:t>,</w:t>
      </w:r>
    </w:p>
    <w:p w:rsidR="00A105A4" w:rsidRPr="00CF71C4" w:rsidRDefault="00A105A4" w:rsidP="008F04BE">
      <w:bookmarkStart w:id="237" w:name="_GoBack"/>
      <w:bookmarkEnd w:id="237"/>
    </w:p>
    <w:p w:rsidR="00A105A4" w:rsidRPr="00B06A53" w:rsidRDefault="00A105A4" w:rsidP="008F04BE"/>
    <w:p w:rsidR="00A105A4" w:rsidRPr="00CF71C4" w:rsidRDefault="00BC5047" w:rsidP="008F04BE">
      <w:r>
        <w:rPr>
          <w:b/>
        </w:rPr>
        <w:t>ÉDGAR JOSÉ REDONDO RAMÍ</w:t>
      </w:r>
      <w:r w:rsidR="00033E1E">
        <w:rPr>
          <w:b/>
        </w:rPr>
        <w:t>REZ</w:t>
      </w:r>
      <w:r w:rsidR="00A105A4" w:rsidRPr="00CF71C4">
        <w:rPr>
          <w:b/>
        </w:rPr>
        <w:t xml:space="preserve">   </w:t>
      </w:r>
    </w:p>
    <w:p w:rsidR="00A105A4" w:rsidRPr="008F04BE" w:rsidRDefault="00033E1E" w:rsidP="008F04BE">
      <w:r w:rsidRPr="008F04BE">
        <w:t>Presidente</w:t>
      </w:r>
    </w:p>
    <w:p w:rsidR="00A105A4" w:rsidRDefault="00A105A4" w:rsidP="008F04BE"/>
    <w:p w:rsidR="00033E1E" w:rsidRPr="00CF71C4" w:rsidRDefault="00033E1E" w:rsidP="008F04BE"/>
    <w:p w:rsidR="00033E1E" w:rsidRDefault="00033E1E" w:rsidP="008F04BE"/>
    <w:p w:rsidR="00A105A4" w:rsidRPr="00CF71C4" w:rsidRDefault="00033E1E" w:rsidP="008F04BE">
      <w:r>
        <w:rPr>
          <w:b/>
        </w:rPr>
        <w:t>ABRAHAM ARTURO ACOSTA BUSTILLO</w:t>
      </w:r>
    </w:p>
    <w:p w:rsidR="004C631E" w:rsidRPr="008F04BE" w:rsidRDefault="00033E1E" w:rsidP="008F04BE">
      <w:r w:rsidRPr="008F04BE">
        <w:t>Secretario</w:t>
      </w:r>
    </w:p>
    <w:sectPr w:rsidR="004C631E" w:rsidRPr="008F04BE" w:rsidSect="005C498C">
      <w:footerReference w:type="default" r:id="rId11"/>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71" w:rsidRDefault="00FB5C71">
      <w:pPr>
        <w:spacing w:after="0" w:line="240" w:lineRule="auto"/>
      </w:pPr>
      <w:r>
        <w:separator/>
      </w:r>
    </w:p>
  </w:endnote>
  <w:endnote w:type="continuationSeparator" w:id="0">
    <w:p w:rsidR="00FB5C71" w:rsidRDefault="00FB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A7" w:rsidRDefault="00D540A7">
    <w:pPr>
      <w:pStyle w:val="Piedepgina"/>
      <w:pBdr>
        <w:top w:val="single" w:sz="4" w:space="1" w:color="D9D9D9" w:themeColor="background1" w:themeShade="D9"/>
      </w:pBdr>
      <w:jc w:val="right"/>
    </w:pPr>
  </w:p>
  <w:p w:rsidR="00D540A7" w:rsidRPr="007B2163" w:rsidRDefault="00D540A7">
    <w:pPr>
      <w:pStyle w:val="Piedepgina"/>
      <w:rPr>
        <w:rFonts w:ascii="Trajan Pro" w:hAnsi="Trajan Pro"/>
        <w:b/>
      </w:rPr>
    </w:pPr>
    <w:r w:rsidRPr="007B2163">
      <w:rPr>
        <w:rFonts w:ascii="Trajan Pro" w:hAnsi="Trajan Pro"/>
        <w:b/>
      </w:rPr>
      <w:t>CORPORACIÓN UNIVERSITARIA ADVENTISTA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980191"/>
      <w:docPartObj>
        <w:docPartGallery w:val="Page Numbers (Bottom of Page)"/>
        <w:docPartUnique/>
      </w:docPartObj>
    </w:sdtPr>
    <w:sdtEndPr>
      <w:rPr>
        <w:color w:val="7F7F7F" w:themeColor="background1" w:themeShade="7F"/>
        <w:spacing w:val="60"/>
      </w:rPr>
    </w:sdtEndPr>
    <w:sdtContent>
      <w:p w:rsidR="00D540A7" w:rsidRDefault="00D540A7" w:rsidP="0045294D">
        <w:pPr>
          <w:pStyle w:val="Piedepgina"/>
          <w:pBdr>
            <w:top w:val="single" w:sz="4" w:space="1" w:color="D9D9D9" w:themeColor="background1" w:themeShade="D9"/>
          </w:pBdr>
          <w:jc w:val="right"/>
        </w:pPr>
        <w:r>
          <w:t xml:space="preserve">                                                                                             </w:t>
        </w:r>
        <w:r>
          <w:fldChar w:fldCharType="begin"/>
        </w:r>
        <w:r>
          <w:instrText>PAGE   \* MERGEFORMAT</w:instrText>
        </w:r>
        <w:r>
          <w:fldChar w:fldCharType="separate"/>
        </w:r>
        <w:r w:rsidR="00AA5385">
          <w:rPr>
            <w:noProof/>
          </w:rPr>
          <w:t>33</w:t>
        </w:r>
        <w:r>
          <w:rPr>
            <w:noProof/>
          </w:rPr>
          <w:fldChar w:fldCharType="end"/>
        </w:r>
        <w:r>
          <w:t xml:space="preserve"> | </w:t>
        </w:r>
        <w:r>
          <w:rPr>
            <w:color w:val="7F7F7F" w:themeColor="background1" w:themeShade="7F"/>
            <w:spacing w:val="60"/>
          </w:rPr>
          <w:t>Página</w:t>
        </w:r>
      </w:p>
    </w:sdtContent>
  </w:sdt>
  <w:p w:rsidR="00D540A7" w:rsidRPr="00753AB0" w:rsidRDefault="00D540A7">
    <w:pPr>
      <w:pStyle w:val="Piedepgina"/>
      <w:rPr>
        <w:rFonts w:ascii="Trajan Pro" w:hAnsi="Trajan Pr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71" w:rsidRDefault="00FB5C71">
      <w:pPr>
        <w:spacing w:after="0" w:line="240" w:lineRule="auto"/>
      </w:pPr>
      <w:r>
        <w:separator/>
      </w:r>
    </w:p>
  </w:footnote>
  <w:footnote w:type="continuationSeparator" w:id="0">
    <w:p w:rsidR="00FB5C71" w:rsidRDefault="00FB5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1D2D"/>
    <w:multiLevelType w:val="hybridMultilevel"/>
    <w:tmpl w:val="09AEB7DC"/>
    <w:lvl w:ilvl="0" w:tplc="FAF0925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5C22D7"/>
    <w:multiLevelType w:val="hybridMultilevel"/>
    <w:tmpl w:val="B05079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61D1C95"/>
    <w:multiLevelType w:val="hybridMultilevel"/>
    <w:tmpl w:val="5DD2DC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798640A"/>
    <w:multiLevelType w:val="hybridMultilevel"/>
    <w:tmpl w:val="202ECC8E"/>
    <w:lvl w:ilvl="0" w:tplc="FAF0925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2F6DE8"/>
    <w:multiLevelType w:val="hybridMultilevel"/>
    <w:tmpl w:val="3578CC5E"/>
    <w:lvl w:ilvl="0" w:tplc="FAF0925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47B353C"/>
    <w:multiLevelType w:val="hybridMultilevel"/>
    <w:tmpl w:val="F212324A"/>
    <w:lvl w:ilvl="0" w:tplc="FAF0925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DD459C5"/>
    <w:multiLevelType w:val="hybridMultilevel"/>
    <w:tmpl w:val="54521E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32E2634"/>
    <w:multiLevelType w:val="hybridMultilevel"/>
    <w:tmpl w:val="C66EE8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4B13150"/>
    <w:multiLevelType w:val="hybridMultilevel"/>
    <w:tmpl w:val="0E9E37C0"/>
    <w:lvl w:ilvl="0" w:tplc="FAF0925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435DCF"/>
    <w:multiLevelType w:val="hybridMultilevel"/>
    <w:tmpl w:val="4F2E1268"/>
    <w:lvl w:ilvl="0" w:tplc="FAF0925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B5A2F96"/>
    <w:multiLevelType w:val="hybridMultilevel"/>
    <w:tmpl w:val="7924EA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EF45420"/>
    <w:multiLevelType w:val="hybridMultilevel"/>
    <w:tmpl w:val="2806DC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12322B0"/>
    <w:multiLevelType w:val="hybridMultilevel"/>
    <w:tmpl w:val="FB9A03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5CE2B5A"/>
    <w:multiLevelType w:val="hybridMultilevel"/>
    <w:tmpl w:val="A97ED466"/>
    <w:lvl w:ilvl="0" w:tplc="FAF0925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5EE725B"/>
    <w:multiLevelType w:val="hybridMultilevel"/>
    <w:tmpl w:val="9EE2E954"/>
    <w:lvl w:ilvl="0" w:tplc="FAF0925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7E90067"/>
    <w:multiLevelType w:val="hybridMultilevel"/>
    <w:tmpl w:val="3CE6A0A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FD13F32"/>
    <w:multiLevelType w:val="hybridMultilevel"/>
    <w:tmpl w:val="4AFE567A"/>
    <w:lvl w:ilvl="0" w:tplc="FAF0925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6455308"/>
    <w:multiLevelType w:val="hybridMultilevel"/>
    <w:tmpl w:val="66C8A4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D457B35"/>
    <w:multiLevelType w:val="hybridMultilevel"/>
    <w:tmpl w:val="EC2278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D65355A"/>
    <w:multiLevelType w:val="hybridMultilevel"/>
    <w:tmpl w:val="135C30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1CE795B"/>
    <w:multiLevelType w:val="hybridMultilevel"/>
    <w:tmpl w:val="C8E454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38F1F81"/>
    <w:multiLevelType w:val="hybridMultilevel"/>
    <w:tmpl w:val="97DA05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C17FD1"/>
    <w:multiLevelType w:val="hybridMultilevel"/>
    <w:tmpl w:val="B33691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7DC248C"/>
    <w:multiLevelType w:val="hybridMultilevel"/>
    <w:tmpl w:val="5D40FDF2"/>
    <w:lvl w:ilvl="0" w:tplc="240A000F">
      <w:start w:val="1"/>
      <w:numFmt w:val="decimal"/>
      <w:lvlText w:val="%1."/>
      <w:lvlJc w:val="left"/>
      <w:pPr>
        <w:ind w:left="720" w:hanging="360"/>
      </w:pPr>
    </w:lvl>
    <w:lvl w:ilvl="1" w:tplc="D3DAFB7C">
      <w:start w:val="1"/>
      <w:numFmt w:val="lowerLetter"/>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C2A4983"/>
    <w:multiLevelType w:val="hybridMultilevel"/>
    <w:tmpl w:val="481E3B28"/>
    <w:lvl w:ilvl="0" w:tplc="FAF0925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3543554"/>
    <w:multiLevelType w:val="hybridMultilevel"/>
    <w:tmpl w:val="3B80252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A1B3EDC"/>
    <w:multiLevelType w:val="hybridMultilevel"/>
    <w:tmpl w:val="5DC47E42"/>
    <w:lvl w:ilvl="0" w:tplc="240A000F">
      <w:start w:val="1"/>
      <w:numFmt w:val="decimal"/>
      <w:lvlText w:val="%1."/>
      <w:lvlJc w:val="left"/>
      <w:pPr>
        <w:ind w:left="720" w:hanging="360"/>
      </w:pPr>
    </w:lvl>
    <w:lvl w:ilvl="1" w:tplc="240A000F">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DD52BB1"/>
    <w:multiLevelType w:val="hybridMultilevel"/>
    <w:tmpl w:val="E14E0D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7"/>
  </w:num>
  <w:num w:numId="3">
    <w:abstractNumId w:val="24"/>
  </w:num>
  <w:num w:numId="4">
    <w:abstractNumId w:val="8"/>
  </w:num>
  <w:num w:numId="5">
    <w:abstractNumId w:val="3"/>
  </w:num>
  <w:num w:numId="6">
    <w:abstractNumId w:val="4"/>
  </w:num>
  <w:num w:numId="7">
    <w:abstractNumId w:val="14"/>
  </w:num>
  <w:num w:numId="8">
    <w:abstractNumId w:val="9"/>
  </w:num>
  <w:num w:numId="9">
    <w:abstractNumId w:val="13"/>
  </w:num>
  <w:num w:numId="10">
    <w:abstractNumId w:val="0"/>
  </w:num>
  <w:num w:numId="11">
    <w:abstractNumId w:val="5"/>
  </w:num>
  <w:num w:numId="12">
    <w:abstractNumId w:val="16"/>
  </w:num>
  <w:num w:numId="13">
    <w:abstractNumId w:val="23"/>
  </w:num>
  <w:num w:numId="14">
    <w:abstractNumId w:val="26"/>
  </w:num>
  <w:num w:numId="15">
    <w:abstractNumId w:val="15"/>
  </w:num>
  <w:num w:numId="16">
    <w:abstractNumId w:val="6"/>
  </w:num>
  <w:num w:numId="17">
    <w:abstractNumId w:val="18"/>
  </w:num>
  <w:num w:numId="18">
    <w:abstractNumId w:val="1"/>
  </w:num>
  <w:num w:numId="19">
    <w:abstractNumId w:val="10"/>
  </w:num>
  <w:num w:numId="20">
    <w:abstractNumId w:val="20"/>
  </w:num>
  <w:num w:numId="21">
    <w:abstractNumId w:val="22"/>
  </w:num>
  <w:num w:numId="22">
    <w:abstractNumId w:val="27"/>
  </w:num>
  <w:num w:numId="23">
    <w:abstractNumId w:val="21"/>
  </w:num>
  <w:num w:numId="24">
    <w:abstractNumId w:val="17"/>
  </w:num>
  <w:num w:numId="25">
    <w:abstractNumId w:val="19"/>
  </w:num>
  <w:num w:numId="26">
    <w:abstractNumId w:val="2"/>
  </w:num>
  <w:num w:numId="27">
    <w:abstractNumId w:val="25"/>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5A4"/>
    <w:rsid w:val="000006F7"/>
    <w:rsid w:val="00002F95"/>
    <w:rsid w:val="00005D5A"/>
    <w:rsid w:val="00006F43"/>
    <w:rsid w:val="00011002"/>
    <w:rsid w:val="00013EDD"/>
    <w:rsid w:val="0002353E"/>
    <w:rsid w:val="00025C3C"/>
    <w:rsid w:val="00025F68"/>
    <w:rsid w:val="00026A79"/>
    <w:rsid w:val="0003012B"/>
    <w:rsid w:val="000326D6"/>
    <w:rsid w:val="00033E1E"/>
    <w:rsid w:val="0004046D"/>
    <w:rsid w:val="00042989"/>
    <w:rsid w:val="00042EA5"/>
    <w:rsid w:val="00045D75"/>
    <w:rsid w:val="00055C8F"/>
    <w:rsid w:val="00061A4D"/>
    <w:rsid w:val="00062F41"/>
    <w:rsid w:val="0006383C"/>
    <w:rsid w:val="000654BF"/>
    <w:rsid w:val="0006763E"/>
    <w:rsid w:val="00067DB3"/>
    <w:rsid w:val="00071082"/>
    <w:rsid w:val="00071704"/>
    <w:rsid w:val="0007272A"/>
    <w:rsid w:val="00073EB8"/>
    <w:rsid w:val="00081F72"/>
    <w:rsid w:val="000833D0"/>
    <w:rsid w:val="00083D52"/>
    <w:rsid w:val="00085AB6"/>
    <w:rsid w:val="00093416"/>
    <w:rsid w:val="00093D0D"/>
    <w:rsid w:val="000A1DCA"/>
    <w:rsid w:val="000A6F56"/>
    <w:rsid w:val="000B0917"/>
    <w:rsid w:val="000B0ED6"/>
    <w:rsid w:val="000B5E46"/>
    <w:rsid w:val="000B663D"/>
    <w:rsid w:val="000C3821"/>
    <w:rsid w:val="000D0B8C"/>
    <w:rsid w:val="000D1F6D"/>
    <w:rsid w:val="000D206A"/>
    <w:rsid w:val="000D5399"/>
    <w:rsid w:val="000E399B"/>
    <w:rsid w:val="000E6CC4"/>
    <w:rsid w:val="000F038C"/>
    <w:rsid w:val="000F73E3"/>
    <w:rsid w:val="00100E54"/>
    <w:rsid w:val="00100FDC"/>
    <w:rsid w:val="00102C2B"/>
    <w:rsid w:val="001053B8"/>
    <w:rsid w:val="00112AA7"/>
    <w:rsid w:val="00113E28"/>
    <w:rsid w:val="00113EE9"/>
    <w:rsid w:val="0011720D"/>
    <w:rsid w:val="00117C1F"/>
    <w:rsid w:val="00122BB8"/>
    <w:rsid w:val="0012662A"/>
    <w:rsid w:val="00127C83"/>
    <w:rsid w:val="001329C7"/>
    <w:rsid w:val="00133657"/>
    <w:rsid w:val="00134C19"/>
    <w:rsid w:val="00136962"/>
    <w:rsid w:val="00137894"/>
    <w:rsid w:val="00142176"/>
    <w:rsid w:val="00142C18"/>
    <w:rsid w:val="00144CEB"/>
    <w:rsid w:val="00147321"/>
    <w:rsid w:val="00147949"/>
    <w:rsid w:val="0015579F"/>
    <w:rsid w:val="00162AAD"/>
    <w:rsid w:val="00163655"/>
    <w:rsid w:val="00163902"/>
    <w:rsid w:val="00163C60"/>
    <w:rsid w:val="001656C7"/>
    <w:rsid w:val="001669BC"/>
    <w:rsid w:val="00170BBA"/>
    <w:rsid w:val="00172D9E"/>
    <w:rsid w:val="00174B85"/>
    <w:rsid w:val="00176563"/>
    <w:rsid w:val="001817F9"/>
    <w:rsid w:val="00185013"/>
    <w:rsid w:val="00185DB6"/>
    <w:rsid w:val="001863E5"/>
    <w:rsid w:val="00190B24"/>
    <w:rsid w:val="0019665E"/>
    <w:rsid w:val="00196E52"/>
    <w:rsid w:val="001A3A0B"/>
    <w:rsid w:val="001B1DC1"/>
    <w:rsid w:val="001B3EA4"/>
    <w:rsid w:val="001B51AA"/>
    <w:rsid w:val="001B5CDD"/>
    <w:rsid w:val="001C09F4"/>
    <w:rsid w:val="001C132D"/>
    <w:rsid w:val="001C2E72"/>
    <w:rsid w:val="001C57D1"/>
    <w:rsid w:val="001D0D2A"/>
    <w:rsid w:val="001D3165"/>
    <w:rsid w:val="001E05FB"/>
    <w:rsid w:val="001E177D"/>
    <w:rsid w:val="001E21F8"/>
    <w:rsid w:val="001E7127"/>
    <w:rsid w:val="001F0C1B"/>
    <w:rsid w:val="001F15C0"/>
    <w:rsid w:val="001F5963"/>
    <w:rsid w:val="00200652"/>
    <w:rsid w:val="0020080B"/>
    <w:rsid w:val="002055AB"/>
    <w:rsid w:val="002059F4"/>
    <w:rsid w:val="002073AC"/>
    <w:rsid w:val="002116F6"/>
    <w:rsid w:val="00214F30"/>
    <w:rsid w:val="00216CBB"/>
    <w:rsid w:val="00217752"/>
    <w:rsid w:val="0022031E"/>
    <w:rsid w:val="00221379"/>
    <w:rsid w:val="00222895"/>
    <w:rsid w:val="00222C35"/>
    <w:rsid w:val="0022426A"/>
    <w:rsid w:val="00225259"/>
    <w:rsid w:val="0023098C"/>
    <w:rsid w:val="002310E1"/>
    <w:rsid w:val="002339AE"/>
    <w:rsid w:val="00240584"/>
    <w:rsid w:val="002441B2"/>
    <w:rsid w:val="00245C10"/>
    <w:rsid w:val="00265C01"/>
    <w:rsid w:val="002660A4"/>
    <w:rsid w:val="002754AE"/>
    <w:rsid w:val="0027642A"/>
    <w:rsid w:val="00280967"/>
    <w:rsid w:val="00280D12"/>
    <w:rsid w:val="00280D78"/>
    <w:rsid w:val="002834B1"/>
    <w:rsid w:val="00283851"/>
    <w:rsid w:val="00285C11"/>
    <w:rsid w:val="00285E56"/>
    <w:rsid w:val="002872FE"/>
    <w:rsid w:val="002B6488"/>
    <w:rsid w:val="002C3D62"/>
    <w:rsid w:val="002C6A59"/>
    <w:rsid w:val="002C7507"/>
    <w:rsid w:val="002D2FB1"/>
    <w:rsid w:val="002D4C52"/>
    <w:rsid w:val="002E0A8D"/>
    <w:rsid w:val="002E0F3B"/>
    <w:rsid w:val="002E5CB3"/>
    <w:rsid w:val="002F5F71"/>
    <w:rsid w:val="003003A9"/>
    <w:rsid w:val="00300476"/>
    <w:rsid w:val="00305A85"/>
    <w:rsid w:val="00306B4E"/>
    <w:rsid w:val="00307ECD"/>
    <w:rsid w:val="00314C83"/>
    <w:rsid w:val="0032181B"/>
    <w:rsid w:val="00323FC9"/>
    <w:rsid w:val="003254C5"/>
    <w:rsid w:val="003301C9"/>
    <w:rsid w:val="00332852"/>
    <w:rsid w:val="0033325C"/>
    <w:rsid w:val="00333B58"/>
    <w:rsid w:val="00337675"/>
    <w:rsid w:val="00355998"/>
    <w:rsid w:val="0037082A"/>
    <w:rsid w:val="00371E4F"/>
    <w:rsid w:val="00372B8E"/>
    <w:rsid w:val="00373D1B"/>
    <w:rsid w:val="0037424B"/>
    <w:rsid w:val="0037538F"/>
    <w:rsid w:val="0037708C"/>
    <w:rsid w:val="003849A4"/>
    <w:rsid w:val="0039146C"/>
    <w:rsid w:val="003926AF"/>
    <w:rsid w:val="00392F97"/>
    <w:rsid w:val="00393856"/>
    <w:rsid w:val="0039708E"/>
    <w:rsid w:val="003A19E8"/>
    <w:rsid w:val="003A2613"/>
    <w:rsid w:val="003A2CE7"/>
    <w:rsid w:val="003A64A5"/>
    <w:rsid w:val="003A670E"/>
    <w:rsid w:val="003C0E0E"/>
    <w:rsid w:val="003C65CE"/>
    <w:rsid w:val="003D0529"/>
    <w:rsid w:val="003D603F"/>
    <w:rsid w:val="003D763B"/>
    <w:rsid w:val="003E18F4"/>
    <w:rsid w:val="003E1984"/>
    <w:rsid w:val="003E39B8"/>
    <w:rsid w:val="003E71EC"/>
    <w:rsid w:val="003E7419"/>
    <w:rsid w:val="003F46DF"/>
    <w:rsid w:val="00402BC9"/>
    <w:rsid w:val="00403F07"/>
    <w:rsid w:val="00404B9E"/>
    <w:rsid w:val="0041418B"/>
    <w:rsid w:val="0042029B"/>
    <w:rsid w:val="0042299D"/>
    <w:rsid w:val="004236CB"/>
    <w:rsid w:val="0042759A"/>
    <w:rsid w:val="00430080"/>
    <w:rsid w:val="00433F4A"/>
    <w:rsid w:val="00435637"/>
    <w:rsid w:val="00435C80"/>
    <w:rsid w:val="00435D55"/>
    <w:rsid w:val="00437E75"/>
    <w:rsid w:val="0044434C"/>
    <w:rsid w:val="00444E97"/>
    <w:rsid w:val="0045294D"/>
    <w:rsid w:val="004619BF"/>
    <w:rsid w:val="00464508"/>
    <w:rsid w:val="00465208"/>
    <w:rsid w:val="004775EF"/>
    <w:rsid w:val="0047765F"/>
    <w:rsid w:val="00477B14"/>
    <w:rsid w:val="00484150"/>
    <w:rsid w:val="004843A9"/>
    <w:rsid w:val="00485535"/>
    <w:rsid w:val="004A294C"/>
    <w:rsid w:val="004A66ED"/>
    <w:rsid w:val="004A74B8"/>
    <w:rsid w:val="004B19F5"/>
    <w:rsid w:val="004B1F5D"/>
    <w:rsid w:val="004B2755"/>
    <w:rsid w:val="004B30A5"/>
    <w:rsid w:val="004B4489"/>
    <w:rsid w:val="004B460F"/>
    <w:rsid w:val="004C4DBA"/>
    <w:rsid w:val="004C5628"/>
    <w:rsid w:val="004C631E"/>
    <w:rsid w:val="004F0686"/>
    <w:rsid w:val="004F6808"/>
    <w:rsid w:val="004F7B15"/>
    <w:rsid w:val="005040F0"/>
    <w:rsid w:val="00504413"/>
    <w:rsid w:val="005122F4"/>
    <w:rsid w:val="00513464"/>
    <w:rsid w:val="00520784"/>
    <w:rsid w:val="0053311C"/>
    <w:rsid w:val="00536501"/>
    <w:rsid w:val="00541782"/>
    <w:rsid w:val="0054235C"/>
    <w:rsid w:val="00542408"/>
    <w:rsid w:val="00546480"/>
    <w:rsid w:val="00546D28"/>
    <w:rsid w:val="005476E3"/>
    <w:rsid w:val="00550F10"/>
    <w:rsid w:val="00554314"/>
    <w:rsid w:val="00555187"/>
    <w:rsid w:val="00556756"/>
    <w:rsid w:val="00556B9D"/>
    <w:rsid w:val="00561448"/>
    <w:rsid w:val="00562E44"/>
    <w:rsid w:val="0056547C"/>
    <w:rsid w:val="005721AD"/>
    <w:rsid w:val="00573CB1"/>
    <w:rsid w:val="00576062"/>
    <w:rsid w:val="00580544"/>
    <w:rsid w:val="00583C81"/>
    <w:rsid w:val="005851EC"/>
    <w:rsid w:val="00585D56"/>
    <w:rsid w:val="005860F1"/>
    <w:rsid w:val="00587620"/>
    <w:rsid w:val="00587691"/>
    <w:rsid w:val="005923DF"/>
    <w:rsid w:val="00593025"/>
    <w:rsid w:val="005937D1"/>
    <w:rsid w:val="00594611"/>
    <w:rsid w:val="00594CD6"/>
    <w:rsid w:val="005972EB"/>
    <w:rsid w:val="005A5613"/>
    <w:rsid w:val="005A59DA"/>
    <w:rsid w:val="005A59F1"/>
    <w:rsid w:val="005A714D"/>
    <w:rsid w:val="005B762A"/>
    <w:rsid w:val="005C0532"/>
    <w:rsid w:val="005C0EB1"/>
    <w:rsid w:val="005C1AE7"/>
    <w:rsid w:val="005C20C6"/>
    <w:rsid w:val="005C346C"/>
    <w:rsid w:val="005C498C"/>
    <w:rsid w:val="005D4E5A"/>
    <w:rsid w:val="005D7693"/>
    <w:rsid w:val="005E00EB"/>
    <w:rsid w:val="005E306B"/>
    <w:rsid w:val="005E5451"/>
    <w:rsid w:val="005F0371"/>
    <w:rsid w:val="005F7A70"/>
    <w:rsid w:val="00602D90"/>
    <w:rsid w:val="00603D93"/>
    <w:rsid w:val="006055FF"/>
    <w:rsid w:val="00622D62"/>
    <w:rsid w:val="00625BD1"/>
    <w:rsid w:val="00635530"/>
    <w:rsid w:val="0064109B"/>
    <w:rsid w:val="00642AB5"/>
    <w:rsid w:val="00647206"/>
    <w:rsid w:val="00650AEC"/>
    <w:rsid w:val="00652B8A"/>
    <w:rsid w:val="00653B97"/>
    <w:rsid w:val="00654C50"/>
    <w:rsid w:val="00657B1F"/>
    <w:rsid w:val="00661938"/>
    <w:rsid w:val="0066673D"/>
    <w:rsid w:val="00667DD3"/>
    <w:rsid w:val="00667EC3"/>
    <w:rsid w:val="006708E2"/>
    <w:rsid w:val="00670972"/>
    <w:rsid w:val="006767FF"/>
    <w:rsid w:val="00676AE4"/>
    <w:rsid w:val="00682D7E"/>
    <w:rsid w:val="00684FB9"/>
    <w:rsid w:val="00687755"/>
    <w:rsid w:val="00694ACC"/>
    <w:rsid w:val="00694BA3"/>
    <w:rsid w:val="00696771"/>
    <w:rsid w:val="006968DC"/>
    <w:rsid w:val="00697D74"/>
    <w:rsid w:val="006A78A5"/>
    <w:rsid w:val="006A7E0A"/>
    <w:rsid w:val="006B29E1"/>
    <w:rsid w:val="006B2A1A"/>
    <w:rsid w:val="006C31ED"/>
    <w:rsid w:val="006C5297"/>
    <w:rsid w:val="006C6967"/>
    <w:rsid w:val="006D0FF7"/>
    <w:rsid w:val="006D294C"/>
    <w:rsid w:val="006D387E"/>
    <w:rsid w:val="006D464D"/>
    <w:rsid w:val="006D50C8"/>
    <w:rsid w:val="006D6C79"/>
    <w:rsid w:val="006E0B2F"/>
    <w:rsid w:val="006E5739"/>
    <w:rsid w:val="006E6046"/>
    <w:rsid w:val="006E69C4"/>
    <w:rsid w:val="006F4842"/>
    <w:rsid w:val="00700BB4"/>
    <w:rsid w:val="007036C1"/>
    <w:rsid w:val="00707378"/>
    <w:rsid w:val="00721CEB"/>
    <w:rsid w:val="00721F0E"/>
    <w:rsid w:val="00727646"/>
    <w:rsid w:val="00727A1B"/>
    <w:rsid w:val="007328F2"/>
    <w:rsid w:val="00734D0E"/>
    <w:rsid w:val="00734E35"/>
    <w:rsid w:val="00737141"/>
    <w:rsid w:val="00745AB8"/>
    <w:rsid w:val="007507D5"/>
    <w:rsid w:val="00753AB0"/>
    <w:rsid w:val="007554B9"/>
    <w:rsid w:val="00757BBC"/>
    <w:rsid w:val="00760F35"/>
    <w:rsid w:val="007627AE"/>
    <w:rsid w:val="00762D6C"/>
    <w:rsid w:val="007630A8"/>
    <w:rsid w:val="0076544D"/>
    <w:rsid w:val="00770030"/>
    <w:rsid w:val="007767A3"/>
    <w:rsid w:val="0078118C"/>
    <w:rsid w:val="00783C87"/>
    <w:rsid w:val="007861AF"/>
    <w:rsid w:val="007928E6"/>
    <w:rsid w:val="00796E89"/>
    <w:rsid w:val="007A32FC"/>
    <w:rsid w:val="007A3613"/>
    <w:rsid w:val="007A45A4"/>
    <w:rsid w:val="007A542C"/>
    <w:rsid w:val="007A6577"/>
    <w:rsid w:val="007B0BDE"/>
    <w:rsid w:val="007B2163"/>
    <w:rsid w:val="007B24E5"/>
    <w:rsid w:val="007B2A7C"/>
    <w:rsid w:val="007B5036"/>
    <w:rsid w:val="007B78C7"/>
    <w:rsid w:val="007C633D"/>
    <w:rsid w:val="007D35B3"/>
    <w:rsid w:val="007D46A5"/>
    <w:rsid w:val="007D6F29"/>
    <w:rsid w:val="007D7066"/>
    <w:rsid w:val="007F3CAB"/>
    <w:rsid w:val="00801DEA"/>
    <w:rsid w:val="0080330B"/>
    <w:rsid w:val="00805E72"/>
    <w:rsid w:val="008072BF"/>
    <w:rsid w:val="0081264D"/>
    <w:rsid w:val="008156CD"/>
    <w:rsid w:val="008176C8"/>
    <w:rsid w:val="00822971"/>
    <w:rsid w:val="00822E4B"/>
    <w:rsid w:val="00824126"/>
    <w:rsid w:val="008265F1"/>
    <w:rsid w:val="00826E45"/>
    <w:rsid w:val="00827BAD"/>
    <w:rsid w:val="00837163"/>
    <w:rsid w:val="0083756F"/>
    <w:rsid w:val="0084176D"/>
    <w:rsid w:val="008423AB"/>
    <w:rsid w:val="00843A7D"/>
    <w:rsid w:val="00844823"/>
    <w:rsid w:val="008525E8"/>
    <w:rsid w:val="00856386"/>
    <w:rsid w:val="00862A3B"/>
    <w:rsid w:val="00872FEB"/>
    <w:rsid w:val="008760FD"/>
    <w:rsid w:val="00882317"/>
    <w:rsid w:val="008909E1"/>
    <w:rsid w:val="0089342A"/>
    <w:rsid w:val="0089541B"/>
    <w:rsid w:val="008A5013"/>
    <w:rsid w:val="008A67FC"/>
    <w:rsid w:val="008B4C8B"/>
    <w:rsid w:val="008B68E6"/>
    <w:rsid w:val="008C007B"/>
    <w:rsid w:val="008C0A5E"/>
    <w:rsid w:val="008C266A"/>
    <w:rsid w:val="008C364E"/>
    <w:rsid w:val="008D28B7"/>
    <w:rsid w:val="008D5CC9"/>
    <w:rsid w:val="008D7602"/>
    <w:rsid w:val="008E2450"/>
    <w:rsid w:val="008E375A"/>
    <w:rsid w:val="008E4ED0"/>
    <w:rsid w:val="008E5D8A"/>
    <w:rsid w:val="008F04BE"/>
    <w:rsid w:val="008F1D22"/>
    <w:rsid w:val="008F6336"/>
    <w:rsid w:val="008F670B"/>
    <w:rsid w:val="008F6D3A"/>
    <w:rsid w:val="00901C8C"/>
    <w:rsid w:val="00901E98"/>
    <w:rsid w:val="0090266F"/>
    <w:rsid w:val="0090658D"/>
    <w:rsid w:val="00906B78"/>
    <w:rsid w:val="00911398"/>
    <w:rsid w:val="009153FC"/>
    <w:rsid w:val="00917DCB"/>
    <w:rsid w:val="00921C15"/>
    <w:rsid w:val="009223BC"/>
    <w:rsid w:val="00924727"/>
    <w:rsid w:val="00924B6D"/>
    <w:rsid w:val="00930D45"/>
    <w:rsid w:val="00932717"/>
    <w:rsid w:val="009337E6"/>
    <w:rsid w:val="009339D4"/>
    <w:rsid w:val="0093460F"/>
    <w:rsid w:val="00934D0B"/>
    <w:rsid w:val="0094159F"/>
    <w:rsid w:val="00946721"/>
    <w:rsid w:val="00946FA6"/>
    <w:rsid w:val="009535D4"/>
    <w:rsid w:val="00971CF0"/>
    <w:rsid w:val="00974E5F"/>
    <w:rsid w:val="009757BD"/>
    <w:rsid w:val="00983811"/>
    <w:rsid w:val="00983FAB"/>
    <w:rsid w:val="00990914"/>
    <w:rsid w:val="00990EB2"/>
    <w:rsid w:val="00991325"/>
    <w:rsid w:val="009A0319"/>
    <w:rsid w:val="009A2C5F"/>
    <w:rsid w:val="009A30D8"/>
    <w:rsid w:val="009A4BC5"/>
    <w:rsid w:val="009A4BE2"/>
    <w:rsid w:val="009A69A9"/>
    <w:rsid w:val="009B01D9"/>
    <w:rsid w:val="009B4873"/>
    <w:rsid w:val="009C4E10"/>
    <w:rsid w:val="009C6F63"/>
    <w:rsid w:val="009D06B4"/>
    <w:rsid w:val="009D7DCF"/>
    <w:rsid w:val="009E3CE7"/>
    <w:rsid w:val="009E3DAB"/>
    <w:rsid w:val="009E5094"/>
    <w:rsid w:val="009E606E"/>
    <w:rsid w:val="009E6BE4"/>
    <w:rsid w:val="009E6C44"/>
    <w:rsid w:val="009E6E6E"/>
    <w:rsid w:val="009E7842"/>
    <w:rsid w:val="009F4712"/>
    <w:rsid w:val="009F4B56"/>
    <w:rsid w:val="009F4E75"/>
    <w:rsid w:val="009F7340"/>
    <w:rsid w:val="00A016DB"/>
    <w:rsid w:val="00A03944"/>
    <w:rsid w:val="00A05E33"/>
    <w:rsid w:val="00A06D62"/>
    <w:rsid w:val="00A105A4"/>
    <w:rsid w:val="00A13B0F"/>
    <w:rsid w:val="00A14C2D"/>
    <w:rsid w:val="00A15E90"/>
    <w:rsid w:val="00A17327"/>
    <w:rsid w:val="00A22315"/>
    <w:rsid w:val="00A2315B"/>
    <w:rsid w:val="00A2431D"/>
    <w:rsid w:val="00A33A9D"/>
    <w:rsid w:val="00A34175"/>
    <w:rsid w:val="00A417D9"/>
    <w:rsid w:val="00A42EFC"/>
    <w:rsid w:val="00A43CAE"/>
    <w:rsid w:val="00A47731"/>
    <w:rsid w:val="00A5384D"/>
    <w:rsid w:val="00A55AE1"/>
    <w:rsid w:val="00A55C6F"/>
    <w:rsid w:val="00A652F7"/>
    <w:rsid w:val="00A6796F"/>
    <w:rsid w:val="00A70A60"/>
    <w:rsid w:val="00A715D1"/>
    <w:rsid w:val="00A723BC"/>
    <w:rsid w:val="00A759F1"/>
    <w:rsid w:val="00A8015C"/>
    <w:rsid w:val="00A85BB5"/>
    <w:rsid w:val="00A95971"/>
    <w:rsid w:val="00A96E5F"/>
    <w:rsid w:val="00A97FDD"/>
    <w:rsid w:val="00AA2BD8"/>
    <w:rsid w:val="00AA5385"/>
    <w:rsid w:val="00AB0DC9"/>
    <w:rsid w:val="00AB4ACC"/>
    <w:rsid w:val="00AB50C1"/>
    <w:rsid w:val="00AB56FA"/>
    <w:rsid w:val="00AB7A29"/>
    <w:rsid w:val="00AC1E13"/>
    <w:rsid w:val="00AC6863"/>
    <w:rsid w:val="00AC7C30"/>
    <w:rsid w:val="00AD010D"/>
    <w:rsid w:val="00AD2C8A"/>
    <w:rsid w:val="00AD78FF"/>
    <w:rsid w:val="00AE103E"/>
    <w:rsid w:val="00AE12EE"/>
    <w:rsid w:val="00AE6412"/>
    <w:rsid w:val="00AE7650"/>
    <w:rsid w:val="00AF0E0E"/>
    <w:rsid w:val="00AF337D"/>
    <w:rsid w:val="00AF5DC9"/>
    <w:rsid w:val="00AF666D"/>
    <w:rsid w:val="00AF7BC7"/>
    <w:rsid w:val="00B01314"/>
    <w:rsid w:val="00B06A53"/>
    <w:rsid w:val="00B06C46"/>
    <w:rsid w:val="00B06C72"/>
    <w:rsid w:val="00B076F6"/>
    <w:rsid w:val="00B14A87"/>
    <w:rsid w:val="00B152D2"/>
    <w:rsid w:val="00B20F51"/>
    <w:rsid w:val="00B22AD5"/>
    <w:rsid w:val="00B23A12"/>
    <w:rsid w:val="00B2594E"/>
    <w:rsid w:val="00B260C6"/>
    <w:rsid w:val="00B26D78"/>
    <w:rsid w:val="00B3084F"/>
    <w:rsid w:val="00B3530E"/>
    <w:rsid w:val="00B37A9B"/>
    <w:rsid w:val="00B40C73"/>
    <w:rsid w:val="00B4215B"/>
    <w:rsid w:val="00B43233"/>
    <w:rsid w:val="00B435A6"/>
    <w:rsid w:val="00B44744"/>
    <w:rsid w:val="00B53266"/>
    <w:rsid w:val="00B560FA"/>
    <w:rsid w:val="00B56387"/>
    <w:rsid w:val="00B63E6A"/>
    <w:rsid w:val="00B655DA"/>
    <w:rsid w:val="00B66B5A"/>
    <w:rsid w:val="00B67394"/>
    <w:rsid w:val="00B71091"/>
    <w:rsid w:val="00B73FF6"/>
    <w:rsid w:val="00B769F1"/>
    <w:rsid w:val="00B814F2"/>
    <w:rsid w:val="00B8181F"/>
    <w:rsid w:val="00B83F40"/>
    <w:rsid w:val="00B845EA"/>
    <w:rsid w:val="00B853DA"/>
    <w:rsid w:val="00B8746F"/>
    <w:rsid w:val="00B963EA"/>
    <w:rsid w:val="00B97EC8"/>
    <w:rsid w:val="00BB12C7"/>
    <w:rsid w:val="00BB34E1"/>
    <w:rsid w:val="00BB4736"/>
    <w:rsid w:val="00BB72C4"/>
    <w:rsid w:val="00BC042F"/>
    <w:rsid w:val="00BC4814"/>
    <w:rsid w:val="00BC5047"/>
    <w:rsid w:val="00BC7AEE"/>
    <w:rsid w:val="00BD1663"/>
    <w:rsid w:val="00BD4ACF"/>
    <w:rsid w:val="00BD7E01"/>
    <w:rsid w:val="00BE6433"/>
    <w:rsid w:val="00BF29E5"/>
    <w:rsid w:val="00BF6D69"/>
    <w:rsid w:val="00BF79D7"/>
    <w:rsid w:val="00C062E3"/>
    <w:rsid w:val="00C07CF8"/>
    <w:rsid w:val="00C07DC8"/>
    <w:rsid w:val="00C13660"/>
    <w:rsid w:val="00C16843"/>
    <w:rsid w:val="00C17E74"/>
    <w:rsid w:val="00C20175"/>
    <w:rsid w:val="00C21899"/>
    <w:rsid w:val="00C24074"/>
    <w:rsid w:val="00C35BC2"/>
    <w:rsid w:val="00C4775D"/>
    <w:rsid w:val="00C54480"/>
    <w:rsid w:val="00C5637D"/>
    <w:rsid w:val="00C6165E"/>
    <w:rsid w:val="00C6501F"/>
    <w:rsid w:val="00C66B7C"/>
    <w:rsid w:val="00C67381"/>
    <w:rsid w:val="00C73B47"/>
    <w:rsid w:val="00C750D2"/>
    <w:rsid w:val="00C81B9A"/>
    <w:rsid w:val="00C81F75"/>
    <w:rsid w:val="00C822CE"/>
    <w:rsid w:val="00C84F37"/>
    <w:rsid w:val="00C92951"/>
    <w:rsid w:val="00C93B9A"/>
    <w:rsid w:val="00C941A1"/>
    <w:rsid w:val="00C96179"/>
    <w:rsid w:val="00CA0A98"/>
    <w:rsid w:val="00CA16DA"/>
    <w:rsid w:val="00CA44DF"/>
    <w:rsid w:val="00CA769D"/>
    <w:rsid w:val="00CB1593"/>
    <w:rsid w:val="00CB1874"/>
    <w:rsid w:val="00CB4725"/>
    <w:rsid w:val="00CB4F13"/>
    <w:rsid w:val="00CB7145"/>
    <w:rsid w:val="00CC17E1"/>
    <w:rsid w:val="00CC2A82"/>
    <w:rsid w:val="00CC5E41"/>
    <w:rsid w:val="00CD7203"/>
    <w:rsid w:val="00CE2744"/>
    <w:rsid w:val="00CE68DA"/>
    <w:rsid w:val="00CF0000"/>
    <w:rsid w:val="00CF20BB"/>
    <w:rsid w:val="00CF432E"/>
    <w:rsid w:val="00CF4654"/>
    <w:rsid w:val="00CF4AA2"/>
    <w:rsid w:val="00CF7969"/>
    <w:rsid w:val="00D00B9D"/>
    <w:rsid w:val="00D0167D"/>
    <w:rsid w:val="00D02E1A"/>
    <w:rsid w:val="00D05A24"/>
    <w:rsid w:val="00D0715D"/>
    <w:rsid w:val="00D119F4"/>
    <w:rsid w:val="00D2099E"/>
    <w:rsid w:val="00D21AA8"/>
    <w:rsid w:val="00D22C62"/>
    <w:rsid w:val="00D22DEE"/>
    <w:rsid w:val="00D24CC7"/>
    <w:rsid w:val="00D251A9"/>
    <w:rsid w:val="00D31D02"/>
    <w:rsid w:val="00D333DF"/>
    <w:rsid w:val="00D363E5"/>
    <w:rsid w:val="00D36F1B"/>
    <w:rsid w:val="00D44B7B"/>
    <w:rsid w:val="00D44DC6"/>
    <w:rsid w:val="00D5280F"/>
    <w:rsid w:val="00D53ED6"/>
    <w:rsid w:val="00D540A7"/>
    <w:rsid w:val="00D54C7A"/>
    <w:rsid w:val="00D57435"/>
    <w:rsid w:val="00D57F4F"/>
    <w:rsid w:val="00D60475"/>
    <w:rsid w:val="00D63197"/>
    <w:rsid w:val="00D654F5"/>
    <w:rsid w:val="00D65A28"/>
    <w:rsid w:val="00D74CE3"/>
    <w:rsid w:val="00D82074"/>
    <w:rsid w:val="00D83C37"/>
    <w:rsid w:val="00D84EA0"/>
    <w:rsid w:val="00D87060"/>
    <w:rsid w:val="00D87285"/>
    <w:rsid w:val="00D90278"/>
    <w:rsid w:val="00D92BB8"/>
    <w:rsid w:val="00D9348B"/>
    <w:rsid w:val="00D937AE"/>
    <w:rsid w:val="00D941F5"/>
    <w:rsid w:val="00DA34FC"/>
    <w:rsid w:val="00DA6356"/>
    <w:rsid w:val="00DC5813"/>
    <w:rsid w:val="00DD04BE"/>
    <w:rsid w:val="00DD16DA"/>
    <w:rsid w:val="00DD1C73"/>
    <w:rsid w:val="00DD1C8B"/>
    <w:rsid w:val="00DD2960"/>
    <w:rsid w:val="00DD50CC"/>
    <w:rsid w:val="00DD53FF"/>
    <w:rsid w:val="00DE06F7"/>
    <w:rsid w:val="00DF1C59"/>
    <w:rsid w:val="00DF1C71"/>
    <w:rsid w:val="00DF5B4D"/>
    <w:rsid w:val="00E00A20"/>
    <w:rsid w:val="00E00C00"/>
    <w:rsid w:val="00E03D3A"/>
    <w:rsid w:val="00E04C0B"/>
    <w:rsid w:val="00E071B0"/>
    <w:rsid w:val="00E12A37"/>
    <w:rsid w:val="00E13705"/>
    <w:rsid w:val="00E23EDB"/>
    <w:rsid w:val="00E2427C"/>
    <w:rsid w:val="00E328CB"/>
    <w:rsid w:val="00E33F42"/>
    <w:rsid w:val="00E3472F"/>
    <w:rsid w:val="00E34A8F"/>
    <w:rsid w:val="00E34C47"/>
    <w:rsid w:val="00E42234"/>
    <w:rsid w:val="00E43609"/>
    <w:rsid w:val="00E5040F"/>
    <w:rsid w:val="00E51A44"/>
    <w:rsid w:val="00E52C09"/>
    <w:rsid w:val="00E5710B"/>
    <w:rsid w:val="00E725B3"/>
    <w:rsid w:val="00E75401"/>
    <w:rsid w:val="00E77749"/>
    <w:rsid w:val="00E8111C"/>
    <w:rsid w:val="00E928BB"/>
    <w:rsid w:val="00E938FE"/>
    <w:rsid w:val="00EA0465"/>
    <w:rsid w:val="00EA6107"/>
    <w:rsid w:val="00EB241D"/>
    <w:rsid w:val="00EB46C8"/>
    <w:rsid w:val="00EB4BC7"/>
    <w:rsid w:val="00EB5952"/>
    <w:rsid w:val="00EB6887"/>
    <w:rsid w:val="00EB76B5"/>
    <w:rsid w:val="00ED183C"/>
    <w:rsid w:val="00ED1921"/>
    <w:rsid w:val="00ED4D81"/>
    <w:rsid w:val="00ED76A5"/>
    <w:rsid w:val="00EE2F06"/>
    <w:rsid w:val="00EE5173"/>
    <w:rsid w:val="00EF4320"/>
    <w:rsid w:val="00F013D1"/>
    <w:rsid w:val="00F067C7"/>
    <w:rsid w:val="00F1060A"/>
    <w:rsid w:val="00F14269"/>
    <w:rsid w:val="00F203A5"/>
    <w:rsid w:val="00F25D7E"/>
    <w:rsid w:val="00F2610E"/>
    <w:rsid w:val="00F269FB"/>
    <w:rsid w:val="00F35531"/>
    <w:rsid w:val="00F35BB3"/>
    <w:rsid w:val="00F414D2"/>
    <w:rsid w:val="00F43D8E"/>
    <w:rsid w:val="00F44F6B"/>
    <w:rsid w:val="00F45F20"/>
    <w:rsid w:val="00F53943"/>
    <w:rsid w:val="00F57A04"/>
    <w:rsid w:val="00F57E24"/>
    <w:rsid w:val="00F60993"/>
    <w:rsid w:val="00F62754"/>
    <w:rsid w:val="00F6392F"/>
    <w:rsid w:val="00F63F34"/>
    <w:rsid w:val="00F6423F"/>
    <w:rsid w:val="00F6703D"/>
    <w:rsid w:val="00F67A1F"/>
    <w:rsid w:val="00F67E23"/>
    <w:rsid w:val="00F71784"/>
    <w:rsid w:val="00F7698E"/>
    <w:rsid w:val="00F77EC2"/>
    <w:rsid w:val="00F81C2A"/>
    <w:rsid w:val="00F82CE3"/>
    <w:rsid w:val="00F8354F"/>
    <w:rsid w:val="00F937C9"/>
    <w:rsid w:val="00F959FF"/>
    <w:rsid w:val="00FA00F2"/>
    <w:rsid w:val="00FA44CF"/>
    <w:rsid w:val="00FA7CF4"/>
    <w:rsid w:val="00FB1373"/>
    <w:rsid w:val="00FB2B34"/>
    <w:rsid w:val="00FB4755"/>
    <w:rsid w:val="00FB47F3"/>
    <w:rsid w:val="00FB5C71"/>
    <w:rsid w:val="00FB5E00"/>
    <w:rsid w:val="00FC3D5F"/>
    <w:rsid w:val="00FC4507"/>
    <w:rsid w:val="00FC569F"/>
    <w:rsid w:val="00FC76AB"/>
    <w:rsid w:val="00FD1E00"/>
    <w:rsid w:val="00FD211F"/>
    <w:rsid w:val="00FD3308"/>
    <w:rsid w:val="00FD3D88"/>
    <w:rsid w:val="00FD7FD3"/>
    <w:rsid w:val="00FE2645"/>
    <w:rsid w:val="00FE3AB2"/>
    <w:rsid w:val="00FE4B7F"/>
    <w:rsid w:val="00FF62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4EAC2"/>
  <w15:docId w15:val="{99ECFB13-B999-4AA6-B459-6C5920F7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4B"/>
    <w:pPr>
      <w:spacing w:after="120"/>
      <w:jc w:val="both"/>
    </w:pPr>
    <w:rPr>
      <w:rFonts w:ascii="Times New Roman" w:eastAsiaTheme="minorEastAsia" w:hAnsi="Times New Roman"/>
      <w:lang w:val="es-CO" w:eastAsia="es-CO"/>
    </w:rPr>
  </w:style>
  <w:style w:type="paragraph" w:styleId="Ttulo1">
    <w:name w:val="heading 1"/>
    <w:basedOn w:val="Normal"/>
    <w:next w:val="Normal"/>
    <w:link w:val="Ttulo1Car"/>
    <w:qFormat/>
    <w:rsid w:val="00822E4B"/>
    <w:pPr>
      <w:keepNext/>
      <w:spacing w:before="240" w:line="240" w:lineRule="auto"/>
      <w:jc w:val="center"/>
      <w:outlineLvl w:val="0"/>
    </w:pPr>
    <w:rPr>
      <w:rFonts w:eastAsia="Times New Roman" w:cs="Arial"/>
      <w:b/>
      <w:bCs/>
      <w:color w:val="000000" w:themeColor="text1"/>
      <w:kern w:val="32"/>
      <w:szCs w:val="32"/>
      <w:lang w:val="es-ES" w:eastAsia="es-ES"/>
    </w:rPr>
  </w:style>
  <w:style w:type="paragraph" w:styleId="Ttulo2">
    <w:name w:val="heading 2"/>
    <w:basedOn w:val="Normal"/>
    <w:next w:val="Normal"/>
    <w:link w:val="Ttulo2Car"/>
    <w:autoRedefine/>
    <w:uiPriority w:val="9"/>
    <w:unhideWhenUsed/>
    <w:qFormat/>
    <w:rsid w:val="00F67A1F"/>
    <w:pPr>
      <w:keepNext/>
      <w:keepLines/>
      <w:spacing w:before="120" w:after="0"/>
      <w:jc w:val="left"/>
      <w:outlineLvl w:val="1"/>
    </w:pPr>
    <w:rPr>
      <w:rFonts w:eastAsiaTheme="majorEastAsia" w:cstheme="majorBidi"/>
      <w:b/>
      <w:bCs/>
      <w:i/>
      <w:szCs w:val="26"/>
    </w:rPr>
  </w:style>
  <w:style w:type="paragraph" w:styleId="Ttulo3">
    <w:name w:val="heading 3"/>
    <w:basedOn w:val="Normal"/>
    <w:next w:val="Normal"/>
    <w:link w:val="Ttulo3Car"/>
    <w:unhideWhenUsed/>
    <w:qFormat/>
    <w:rsid w:val="00A105A4"/>
    <w:pPr>
      <w:keepNext/>
      <w:spacing w:after="0" w:line="240" w:lineRule="auto"/>
      <w:outlineLvl w:val="2"/>
    </w:pPr>
    <w:rPr>
      <w:rFonts w:ascii="Arial" w:eastAsia="Times New Roman" w:hAnsi="Arial" w:cs="Times New Roman"/>
      <w:b/>
      <w:i/>
      <w:szCs w:val="20"/>
      <w:lang w:val="es-MX" w:eastAsia="es-ES"/>
    </w:rPr>
  </w:style>
  <w:style w:type="paragraph" w:styleId="Ttulo4">
    <w:name w:val="heading 4"/>
    <w:basedOn w:val="Normal"/>
    <w:next w:val="Normal"/>
    <w:link w:val="Ttulo4Car"/>
    <w:unhideWhenUsed/>
    <w:qFormat/>
    <w:rsid w:val="00A105A4"/>
    <w:pPr>
      <w:keepNext/>
      <w:spacing w:after="0" w:line="240" w:lineRule="auto"/>
      <w:outlineLvl w:val="3"/>
    </w:pPr>
    <w:rPr>
      <w:rFonts w:eastAsia="Times New Roman" w:cs="Times New Roman"/>
      <w:szCs w:val="20"/>
      <w:lang w:val="es-MX" w:eastAsia="es-ES"/>
    </w:rPr>
  </w:style>
  <w:style w:type="paragraph" w:styleId="Ttulo5">
    <w:name w:val="heading 5"/>
    <w:basedOn w:val="Normal"/>
    <w:next w:val="Normal"/>
    <w:link w:val="Ttulo5Car"/>
    <w:uiPriority w:val="9"/>
    <w:unhideWhenUsed/>
    <w:qFormat/>
    <w:rsid w:val="00A105A4"/>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A105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2E4B"/>
    <w:rPr>
      <w:rFonts w:ascii="Times New Roman" w:eastAsia="Times New Roman" w:hAnsi="Times New Roman" w:cs="Arial"/>
      <w:b/>
      <w:bCs/>
      <w:color w:val="000000" w:themeColor="text1"/>
      <w:kern w:val="32"/>
      <w:szCs w:val="32"/>
      <w:lang w:eastAsia="es-ES"/>
    </w:rPr>
  </w:style>
  <w:style w:type="character" w:customStyle="1" w:styleId="Ttulo2Car">
    <w:name w:val="Título 2 Car"/>
    <w:basedOn w:val="Fuentedeprrafopredeter"/>
    <w:link w:val="Ttulo2"/>
    <w:uiPriority w:val="9"/>
    <w:rsid w:val="00F67A1F"/>
    <w:rPr>
      <w:rFonts w:ascii="Times New Roman" w:eastAsiaTheme="majorEastAsia" w:hAnsi="Times New Roman" w:cstheme="majorBidi"/>
      <w:b/>
      <w:bCs/>
      <w:i/>
      <w:szCs w:val="26"/>
      <w:lang w:val="es-CO" w:eastAsia="es-CO"/>
    </w:rPr>
  </w:style>
  <w:style w:type="character" w:customStyle="1" w:styleId="Ttulo3Car">
    <w:name w:val="Título 3 Car"/>
    <w:basedOn w:val="Fuentedeprrafopredeter"/>
    <w:link w:val="Ttulo3"/>
    <w:rsid w:val="00A105A4"/>
    <w:rPr>
      <w:rFonts w:eastAsia="Times New Roman" w:cs="Times New Roman"/>
      <w:b/>
      <w:i/>
      <w:szCs w:val="20"/>
      <w:lang w:val="es-MX" w:eastAsia="es-ES"/>
    </w:rPr>
  </w:style>
  <w:style w:type="character" w:customStyle="1" w:styleId="Ttulo4Car">
    <w:name w:val="Título 4 Car"/>
    <w:basedOn w:val="Fuentedeprrafopredeter"/>
    <w:link w:val="Ttulo4"/>
    <w:rsid w:val="00A105A4"/>
    <w:rPr>
      <w:rFonts w:ascii="Times New Roman" w:eastAsia="Times New Roman" w:hAnsi="Times New Roman" w:cs="Times New Roman"/>
      <w:szCs w:val="20"/>
      <w:lang w:val="es-MX" w:eastAsia="es-ES"/>
    </w:rPr>
  </w:style>
  <w:style w:type="character" w:customStyle="1" w:styleId="Ttulo5Car">
    <w:name w:val="Título 5 Car"/>
    <w:basedOn w:val="Fuentedeprrafopredeter"/>
    <w:link w:val="Ttulo5"/>
    <w:uiPriority w:val="9"/>
    <w:rsid w:val="00A105A4"/>
    <w:rPr>
      <w:rFonts w:asciiTheme="majorHAnsi" w:eastAsiaTheme="majorEastAsia" w:hAnsiTheme="majorHAnsi" w:cstheme="majorBidi"/>
      <w:color w:val="243F60" w:themeColor="accent1" w:themeShade="7F"/>
      <w:sz w:val="22"/>
      <w:lang w:val="es-CO" w:eastAsia="es-CO"/>
    </w:rPr>
  </w:style>
  <w:style w:type="character" w:customStyle="1" w:styleId="Ttulo6Car">
    <w:name w:val="Título 6 Car"/>
    <w:basedOn w:val="Fuentedeprrafopredeter"/>
    <w:link w:val="Ttulo6"/>
    <w:uiPriority w:val="9"/>
    <w:semiHidden/>
    <w:rsid w:val="00A105A4"/>
    <w:rPr>
      <w:rFonts w:asciiTheme="majorHAnsi" w:eastAsiaTheme="majorEastAsia" w:hAnsiTheme="majorHAnsi" w:cstheme="majorBidi"/>
      <w:i/>
      <w:iCs/>
      <w:color w:val="243F60" w:themeColor="accent1" w:themeShade="7F"/>
      <w:sz w:val="22"/>
      <w:lang w:val="es-CO" w:eastAsia="es-CO"/>
    </w:rPr>
  </w:style>
  <w:style w:type="paragraph" w:styleId="NormalWeb">
    <w:name w:val="Normal (Web)"/>
    <w:basedOn w:val="Normal"/>
    <w:uiPriority w:val="99"/>
    <w:unhideWhenUsed/>
    <w:rsid w:val="00A105A4"/>
    <w:pPr>
      <w:spacing w:before="100" w:beforeAutospacing="1" w:after="100" w:afterAutospacing="1" w:line="240" w:lineRule="auto"/>
    </w:pPr>
    <w:rPr>
      <w:rFonts w:eastAsia="Times New Roman" w:cs="Times New Roman"/>
      <w:szCs w:val="24"/>
    </w:rPr>
  </w:style>
  <w:style w:type="paragraph" w:styleId="Prrafodelista">
    <w:name w:val="List Paragraph"/>
    <w:basedOn w:val="Normal"/>
    <w:uiPriority w:val="34"/>
    <w:qFormat/>
    <w:rsid w:val="00A105A4"/>
    <w:pPr>
      <w:ind w:left="720"/>
      <w:contextualSpacing/>
    </w:pPr>
    <w:rPr>
      <w:rFonts w:eastAsiaTheme="minorHAnsi"/>
      <w:lang w:eastAsia="en-US"/>
    </w:rPr>
  </w:style>
  <w:style w:type="paragraph" w:styleId="Textoindependiente2">
    <w:name w:val="Body Text 2"/>
    <w:basedOn w:val="Normal"/>
    <w:link w:val="Textoindependiente2Car"/>
    <w:semiHidden/>
    <w:unhideWhenUsed/>
    <w:rsid w:val="00A105A4"/>
    <w:pPr>
      <w:spacing w:after="0" w:line="240" w:lineRule="auto"/>
    </w:pPr>
    <w:rPr>
      <w:rFonts w:eastAsia="Times New Roman" w:cs="Times New Roman"/>
      <w:szCs w:val="20"/>
      <w:lang w:val="es-MX" w:eastAsia="es-ES"/>
    </w:rPr>
  </w:style>
  <w:style w:type="character" w:customStyle="1" w:styleId="Textoindependiente2Car">
    <w:name w:val="Texto independiente 2 Car"/>
    <w:basedOn w:val="Fuentedeprrafopredeter"/>
    <w:link w:val="Textoindependiente2"/>
    <w:semiHidden/>
    <w:rsid w:val="00A105A4"/>
    <w:rPr>
      <w:rFonts w:ascii="Times New Roman" w:eastAsia="Times New Roman" w:hAnsi="Times New Roman" w:cs="Times New Roman"/>
      <w:szCs w:val="20"/>
      <w:lang w:val="es-MX" w:eastAsia="es-ES"/>
    </w:rPr>
  </w:style>
  <w:style w:type="paragraph" w:styleId="Textoindependiente3">
    <w:name w:val="Body Text 3"/>
    <w:basedOn w:val="Normal"/>
    <w:link w:val="Textoindependiente3Car"/>
    <w:unhideWhenUsed/>
    <w:rsid w:val="00A105A4"/>
    <w:pPr>
      <w:spacing w:after="0" w:line="240" w:lineRule="auto"/>
    </w:pPr>
    <w:rPr>
      <w:rFonts w:eastAsia="Times New Roman" w:cs="Times New Roman"/>
      <w:color w:val="FF0000"/>
      <w:szCs w:val="20"/>
      <w:lang w:val="es-MX" w:eastAsia="es-ES"/>
    </w:rPr>
  </w:style>
  <w:style w:type="character" w:customStyle="1" w:styleId="Textoindependiente3Car">
    <w:name w:val="Texto independiente 3 Car"/>
    <w:basedOn w:val="Fuentedeprrafopredeter"/>
    <w:link w:val="Textoindependiente3"/>
    <w:rsid w:val="00A105A4"/>
    <w:rPr>
      <w:rFonts w:ascii="Times New Roman" w:eastAsia="Times New Roman" w:hAnsi="Times New Roman" w:cs="Times New Roman"/>
      <w:color w:val="FF0000"/>
      <w:szCs w:val="20"/>
      <w:lang w:val="es-MX" w:eastAsia="es-ES"/>
    </w:rPr>
  </w:style>
  <w:style w:type="paragraph" w:styleId="Textoindependiente">
    <w:name w:val="Body Text"/>
    <w:basedOn w:val="Normal"/>
    <w:link w:val="TextoindependienteCar"/>
    <w:uiPriority w:val="99"/>
    <w:unhideWhenUsed/>
    <w:rsid w:val="00A105A4"/>
  </w:style>
  <w:style w:type="character" w:customStyle="1" w:styleId="TextoindependienteCar">
    <w:name w:val="Texto independiente Car"/>
    <w:basedOn w:val="Fuentedeprrafopredeter"/>
    <w:link w:val="Textoindependiente"/>
    <w:uiPriority w:val="99"/>
    <w:rsid w:val="00A105A4"/>
    <w:rPr>
      <w:rFonts w:asciiTheme="minorHAnsi" w:eastAsiaTheme="minorEastAsia" w:hAnsiTheme="minorHAnsi"/>
      <w:sz w:val="22"/>
      <w:lang w:val="es-CO" w:eastAsia="es-CO"/>
    </w:rPr>
  </w:style>
  <w:style w:type="paragraph" w:customStyle="1" w:styleId="Style6">
    <w:name w:val="Style6"/>
    <w:basedOn w:val="Normal"/>
    <w:uiPriority w:val="99"/>
    <w:rsid w:val="00A105A4"/>
    <w:pPr>
      <w:widowControl w:val="0"/>
      <w:autoSpaceDE w:val="0"/>
      <w:autoSpaceDN w:val="0"/>
      <w:adjustRightInd w:val="0"/>
      <w:spacing w:after="0" w:line="240" w:lineRule="auto"/>
    </w:pPr>
    <w:rPr>
      <w:rFonts w:ascii="Sylfaen" w:hAnsi="Sylfaen"/>
      <w:szCs w:val="24"/>
    </w:rPr>
  </w:style>
  <w:style w:type="paragraph" w:customStyle="1" w:styleId="Style10">
    <w:name w:val="Style10"/>
    <w:basedOn w:val="Normal"/>
    <w:uiPriority w:val="99"/>
    <w:rsid w:val="00A105A4"/>
    <w:pPr>
      <w:widowControl w:val="0"/>
      <w:autoSpaceDE w:val="0"/>
      <w:autoSpaceDN w:val="0"/>
      <w:adjustRightInd w:val="0"/>
      <w:spacing w:after="0" w:line="240" w:lineRule="auto"/>
    </w:pPr>
    <w:rPr>
      <w:rFonts w:ascii="Sylfaen" w:hAnsi="Sylfaen"/>
      <w:szCs w:val="24"/>
    </w:rPr>
  </w:style>
  <w:style w:type="character" w:customStyle="1" w:styleId="FontStyle16">
    <w:name w:val="Font Style16"/>
    <w:basedOn w:val="Fuentedeprrafopredeter"/>
    <w:uiPriority w:val="99"/>
    <w:rsid w:val="00A105A4"/>
    <w:rPr>
      <w:rFonts w:ascii="Sylfaen" w:hAnsi="Sylfaen" w:cs="Sylfaen"/>
      <w:sz w:val="34"/>
      <w:szCs w:val="34"/>
    </w:rPr>
  </w:style>
  <w:style w:type="paragraph" w:customStyle="1" w:styleId="Style3">
    <w:name w:val="Style3"/>
    <w:basedOn w:val="Normal"/>
    <w:uiPriority w:val="99"/>
    <w:rsid w:val="00A105A4"/>
    <w:pPr>
      <w:widowControl w:val="0"/>
      <w:autoSpaceDE w:val="0"/>
      <w:autoSpaceDN w:val="0"/>
      <w:adjustRightInd w:val="0"/>
      <w:spacing w:after="0" w:line="266" w:lineRule="exact"/>
    </w:pPr>
    <w:rPr>
      <w:rFonts w:ascii="Sylfaen" w:hAnsi="Sylfaen"/>
      <w:szCs w:val="24"/>
    </w:rPr>
  </w:style>
  <w:style w:type="paragraph" w:customStyle="1" w:styleId="Style4">
    <w:name w:val="Style4"/>
    <w:basedOn w:val="Normal"/>
    <w:uiPriority w:val="99"/>
    <w:rsid w:val="00A105A4"/>
    <w:pPr>
      <w:widowControl w:val="0"/>
      <w:autoSpaceDE w:val="0"/>
      <w:autoSpaceDN w:val="0"/>
      <w:adjustRightInd w:val="0"/>
      <w:spacing w:after="0" w:line="240" w:lineRule="auto"/>
    </w:pPr>
    <w:rPr>
      <w:rFonts w:ascii="Sylfaen" w:hAnsi="Sylfaen"/>
      <w:szCs w:val="24"/>
    </w:rPr>
  </w:style>
  <w:style w:type="paragraph" w:customStyle="1" w:styleId="Style5">
    <w:name w:val="Style5"/>
    <w:basedOn w:val="Normal"/>
    <w:uiPriority w:val="99"/>
    <w:rsid w:val="00A105A4"/>
    <w:pPr>
      <w:widowControl w:val="0"/>
      <w:autoSpaceDE w:val="0"/>
      <w:autoSpaceDN w:val="0"/>
      <w:adjustRightInd w:val="0"/>
      <w:spacing w:after="0" w:line="240" w:lineRule="auto"/>
    </w:pPr>
    <w:rPr>
      <w:rFonts w:ascii="Sylfaen" w:hAnsi="Sylfaen"/>
      <w:szCs w:val="24"/>
    </w:rPr>
  </w:style>
  <w:style w:type="paragraph" w:customStyle="1" w:styleId="Style8">
    <w:name w:val="Style8"/>
    <w:basedOn w:val="Normal"/>
    <w:uiPriority w:val="99"/>
    <w:rsid w:val="00A105A4"/>
    <w:pPr>
      <w:widowControl w:val="0"/>
      <w:autoSpaceDE w:val="0"/>
      <w:autoSpaceDN w:val="0"/>
      <w:adjustRightInd w:val="0"/>
      <w:spacing w:after="0" w:line="264" w:lineRule="exact"/>
      <w:ind w:hanging="245"/>
    </w:pPr>
    <w:rPr>
      <w:rFonts w:ascii="Sylfaen" w:hAnsi="Sylfaen"/>
      <w:szCs w:val="24"/>
    </w:rPr>
  </w:style>
  <w:style w:type="paragraph" w:customStyle="1" w:styleId="Style9">
    <w:name w:val="Style9"/>
    <w:basedOn w:val="Normal"/>
    <w:uiPriority w:val="99"/>
    <w:rsid w:val="00A105A4"/>
    <w:pPr>
      <w:widowControl w:val="0"/>
      <w:autoSpaceDE w:val="0"/>
      <w:autoSpaceDN w:val="0"/>
      <w:adjustRightInd w:val="0"/>
      <w:spacing w:after="0" w:line="240" w:lineRule="auto"/>
    </w:pPr>
    <w:rPr>
      <w:rFonts w:ascii="Sylfaen" w:hAnsi="Sylfaen"/>
      <w:szCs w:val="24"/>
    </w:rPr>
  </w:style>
  <w:style w:type="character" w:customStyle="1" w:styleId="FontStyle18">
    <w:name w:val="Font Style18"/>
    <w:basedOn w:val="Fuentedeprrafopredeter"/>
    <w:uiPriority w:val="99"/>
    <w:rsid w:val="00A105A4"/>
    <w:rPr>
      <w:rFonts w:ascii="Sylfaen" w:hAnsi="Sylfaen" w:cs="Sylfaen"/>
      <w:b/>
      <w:bCs/>
      <w:sz w:val="26"/>
      <w:szCs w:val="26"/>
    </w:rPr>
  </w:style>
  <w:style w:type="character" w:customStyle="1" w:styleId="FontStyle19">
    <w:name w:val="Font Style19"/>
    <w:basedOn w:val="Fuentedeprrafopredeter"/>
    <w:uiPriority w:val="99"/>
    <w:rsid w:val="00A105A4"/>
    <w:rPr>
      <w:rFonts w:ascii="Sylfaen" w:hAnsi="Sylfaen" w:cs="Sylfaen"/>
      <w:b/>
      <w:bCs/>
      <w:i/>
      <w:iCs/>
      <w:spacing w:val="10"/>
      <w:sz w:val="18"/>
      <w:szCs w:val="18"/>
    </w:rPr>
  </w:style>
  <w:style w:type="character" w:customStyle="1" w:styleId="FontStyle20">
    <w:name w:val="Font Style20"/>
    <w:basedOn w:val="Fuentedeprrafopredeter"/>
    <w:uiPriority w:val="99"/>
    <w:rsid w:val="00A105A4"/>
    <w:rPr>
      <w:rFonts w:ascii="Sylfaen" w:hAnsi="Sylfaen" w:cs="Sylfaen"/>
      <w:smallCaps/>
      <w:sz w:val="16"/>
      <w:szCs w:val="16"/>
    </w:rPr>
  </w:style>
  <w:style w:type="character" w:customStyle="1" w:styleId="FontStyle26">
    <w:name w:val="Font Style26"/>
    <w:basedOn w:val="Fuentedeprrafopredeter"/>
    <w:uiPriority w:val="99"/>
    <w:rsid w:val="00A105A4"/>
    <w:rPr>
      <w:rFonts w:ascii="Sylfaen" w:hAnsi="Sylfaen" w:cs="Sylfaen"/>
      <w:b/>
      <w:bCs/>
      <w:sz w:val="18"/>
      <w:szCs w:val="18"/>
    </w:rPr>
  </w:style>
  <w:style w:type="character" w:customStyle="1" w:styleId="FontStyle31">
    <w:name w:val="Font Style31"/>
    <w:basedOn w:val="Fuentedeprrafopredeter"/>
    <w:uiPriority w:val="99"/>
    <w:rsid w:val="00A105A4"/>
    <w:rPr>
      <w:rFonts w:ascii="Sylfaen" w:hAnsi="Sylfaen" w:cs="Sylfaen"/>
      <w:sz w:val="20"/>
      <w:szCs w:val="20"/>
    </w:rPr>
  </w:style>
  <w:style w:type="paragraph" w:customStyle="1" w:styleId="Default">
    <w:name w:val="Default"/>
    <w:rsid w:val="00A105A4"/>
    <w:pPr>
      <w:autoSpaceDE w:val="0"/>
      <w:autoSpaceDN w:val="0"/>
      <w:adjustRightInd w:val="0"/>
      <w:spacing w:after="0" w:line="240" w:lineRule="auto"/>
    </w:pPr>
    <w:rPr>
      <w:rFonts w:cs="Arial"/>
      <w:color w:val="000000"/>
      <w:szCs w:val="24"/>
      <w:lang w:val="es-CO"/>
    </w:rPr>
  </w:style>
  <w:style w:type="paragraph" w:styleId="Ttulo">
    <w:name w:val="Title"/>
    <w:basedOn w:val="Normal"/>
    <w:link w:val="TtuloCar"/>
    <w:qFormat/>
    <w:rsid w:val="00A105A4"/>
    <w:pPr>
      <w:spacing w:after="0" w:line="240" w:lineRule="auto"/>
      <w:jc w:val="center"/>
    </w:pPr>
    <w:rPr>
      <w:rFonts w:eastAsia="Times New Roman" w:cs="Times New Roman"/>
      <w:b/>
      <w:sz w:val="20"/>
      <w:szCs w:val="20"/>
      <w:lang w:val="es-MX" w:eastAsia="es-ES"/>
    </w:rPr>
  </w:style>
  <w:style w:type="character" w:customStyle="1" w:styleId="TtuloCar">
    <w:name w:val="Título Car"/>
    <w:basedOn w:val="Fuentedeprrafopredeter"/>
    <w:link w:val="Ttulo"/>
    <w:rsid w:val="00A105A4"/>
    <w:rPr>
      <w:rFonts w:ascii="Times New Roman" w:eastAsia="Times New Roman" w:hAnsi="Times New Roman" w:cs="Times New Roman"/>
      <w:b/>
      <w:sz w:val="20"/>
      <w:szCs w:val="20"/>
      <w:lang w:val="es-MX" w:eastAsia="es-ES"/>
    </w:rPr>
  </w:style>
  <w:style w:type="paragraph" w:styleId="Piedepgina">
    <w:name w:val="footer"/>
    <w:basedOn w:val="Normal"/>
    <w:link w:val="PiedepginaCar"/>
    <w:uiPriority w:val="99"/>
    <w:unhideWhenUsed/>
    <w:rsid w:val="00A105A4"/>
    <w:pPr>
      <w:tabs>
        <w:tab w:val="center" w:pos="4419"/>
        <w:tab w:val="right" w:pos="8838"/>
      </w:tabs>
      <w:spacing w:after="0" w:line="240" w:lineRule="auto"/>
    </w:pPr>
    <w:rPr>
      <w:rFonts w:eastAsia="Times New Roman" w:cs="Times New Roman"/>
      <w:szCs w:val="24"/>
      <w:lang w:val="es-ES" w:eastAsia="es-ES"/>
    </w:rPr>
  </w:style>
  <w:style w:type="character" w:customStyle="1" w:styleId="PiedepginaCar">
    <w:name w:val="Pie de página Car"/>
    <w:basedOn w:val="Fuentedeprrafopredeter"/>
    <w:link w:val="Piedepgina"/>
    <w:uiPriority w:val="99"/>
    <w:rsid w:val="00A105A4"/>
    <w:rPr>
      <w:rFonts w:ascii="Times New Roman" w:eastAsia="Times New Roman" w:hAnsi="Times New Roman" w:cs="Times New Roman"/>
      <w:szCs w:val="24"/>
      <w:lang w:eastAsia="es-ES"/>
    </w:rPr>
  </w:style>
  <w:style w:type="character" w:styleId="Textoennegrita">
    <w:name w:val="Strong"/>
    <w:basedOn w:val="Fuentedeprrafopredeter"/>
    <w:uiPriority w:val="22"/>
    <w:qFormat/>
    <w:rsid w:val="00A105A4"/>
    <w:rPr>
      <w:b/>
      <w:bCs/>
    </w:rPr>
  </w:style>
  <w:style w:type="paragraph" w:styleId="Textocomentario">
    <w:name w:val="annotation text"/>
    <w:basedOn w:val="Normal"/>
    <w:link w:val="TextocomentarioCar"/>
    <w:uiPriority w:val="99"/>
    <w:unhideWhenUsed/>
    <w:rsid w:val="00A105A4"/>
    <w:pPr>
      <w:spacing w:line="240" w:lineRule="auto"/>
    </w:pPr>
    <w:rPr>
      <w:sz w:val="20"/>
      <w:szCs w:val="20"/>
    </w:rPr>
  </w:style>
  <w:style w:type="character" w:customStyle="1" w:styleId="TextocomentarioCar">
    <w:name w:val="Texto comentario Car"/>
    <w:basedOn w:val="Fuentedeprrafopredeter"/>
    <w:link w:val="Textocomentario"/>
    <w:uiPriority w:val="99"/>
    <w:rsid w:val="00A105A4"/>
    <w:rPr>
      <w:rFonts w:asciiTheme="minorHAnsi" w:eastAsiaTheme="minorEastAsia" w:hAnsiTheme="minorHAnsi"/>
      <w:sz w:val="20"/>
      <w:szCs w:val="20"/>
      <w:lang w:val="es-CO" w:eastAsia="es-CO"/>
    </w:rPr>
  </w:style>
  <w:style w:type="character" w:customStyle="1" w:styleId="AsuntodelcomentarioCar">
    <w:name w:val="Asunto del comentario Car"/>
    <w:basedOn w:val="TextocomentarioCar"/>
    <w:link w:val="Asuntodelcomentario"/>
    <w:uiPriority w:val="99"/>
    <w:semiHidden/>
    <w:rsid w:val="00A105A4"/>
    <w:rPr>
      <w:rFonts w:asciiTheme="minorHAnsi" w:eastAsiaTheme="minorEastAsia" w:hAnsiTheme="minorHAnsi"/>
      <w:b/>
      <w:bCs/>
      <w:sz w:val="20"/>
      <w:szCs w:val="20"/>
      <w:lang w:val="es-CO" w:eastAsia="es-CO"/>
    </w:rPr>
  </w:style>
  <w:style w:type="paragraph" w:styleId="Asuntodelcomentario">
    <w:name w:val="annotation subject"/>
    <w:basedOn w:val="Textocomentario"/>
    <w:next w:val="Textocomentario"/>
    <w:link w:val="AsuntodelcomentarioCar"/>
    <w:uiPriority w:val="99"/>
    <w:semiHidden/>
    <w:unhideWhenUsed/>
    <w:rsid w:val="00A105A4"/>
    <w:rPr>
      <w:b/>
      <w:bCs/>
    </w:rPr>
  </w:style>
  <w:style w:type="character" w:customStyle="1" w:styleId="TextodegloboCar">
    <w:name w:val="Texto de globo Car"/>
    <w:basedOn w:val="Fuentedeprrafopredeter"/>
    <w:link w:val="Textodeglobo"/>
    <w:uiPriority w:val="99"/>
    <w:semiHidden/>
    <w:rsid w:val="00A105A4"/>
    <w:rPr>
      <w:rFonts w:ascii="Tahoma" w:eastAsiaTheme="minorEastAsia" w:hAnsi="Tahoma" w:cs="Tahoma"/>
      <w:sz w:val="16"/>
      <w:szCs w:val="16"/>
      <w:lang w:val="es-CO" w:eastAsia="es-CO"/>
    </w:rPr>
  </w:style>
  <w:style w:type="paragraph" w:styleId="Textodeglobo">
    <w:name w:val="Balloon Text"/>
    <w:basedOn w:val="Normal"/>
    <w:link w:val="TextodegloboCar"/>
    <w:uiPriority w:val="99"/>
    <w:semiHidden/>
    <w:unhideWhenUsed/>
    <w:rsid w:val="00A105A4"/>
    <w:pPr>
      <w:spacing w:after="0" w:line="240" w:lineRule="auto"/>
    </w:pPr>
    <w:rPr>
      <w:rFonts w:ascii="Tahoma" w:hAnsi="Tahoma" w:cs="Tahoma"/>
      <w:sz w:val="16"/>
      <w:szCs w:val="16"/>
    </w:rPr>
  </w:style>
  <w:style w:type="paragraph" w:styleId="Sinespaciado">
    <w:name w:val="No Spacing"/>
    <w:link w:val="SinespaciadoCar"/>
    <w:uiPriority w:val="1"/>
    <w:qFormat/>
    <w:rsid w:val="00A105A4"/>
    <w:pPr>
      <w:spacing w:after="0" w:line="240" w:lineRule="auto"/>
    </w:pPr>
    <w:rPr>
      <w:rFonts w:asciiTheme="minorHAnsi" w:hAnsiTheme="minorHAnsi"/>
      <w:sz w:val="22"/>
      <w:lang w:val="es-CO"/>
    </w:rPr>
  </w:style>
  <w:style w:type="paragraph" w:styleId="TDC1">
    <w:name w:val="toc 1"/>
    <w:basedOn w:val="Normal"/>
    <w:next w:val="Normal"/>
    <w:autoRedefine/>
    <w:uiPriority w:val="39"/>
    <w:unhideWhenUsed/>
    <w:qFormat/>
    <w:rsid w:val="00A105A4"/>
    <w:pPr>
      <w:tabs>
        <w:tab w:val="right" w:leader="dot" w:pos="8828"/>
      </w:tabs>
      <w:spacing w:before="120"/>
      <w:jc w:val="center"/>
    </w:pPr>
    <w:rPr>
      <w:rFonts w:ascii="Arial" w:hAnsi="Arial" w:cstheme="minorHAnsi"/>
      <w:b/>
      <w:bCs/>
      <w:color w:val="000000" w:themeColor="text1"/>
      <w:szCs w:val="20"/>
    </w:rPr>
  </w:style>
  <w:style w:type="paragraph" w:styleId="TDC3">
    <w:name w:val="toc 3"/>
    <w:basedOn w:val="Normal"/>
    <w:next w:val="Normal"/>
    <w:autoRedefine/>
    <w:uiPriority w:val="39"/>
    <w:unhideWhenUsed/>
    <w:qFormat/>
    <w:rsid w:val="00A105A4"/>
    <w:pPr>
      <w:tabs>
        <w:tab w:val="left" w:pos="3261"/>
        <w:tab w:val="right" w:leader="dot" w:pos="8828"/>
      </w:tabs>
      <w:spacing w:after="0"/>
      <w:ind w:left="440"/>
    </w:pPr>
    <w:rPr>
      <w:rFonts w:ascii="Arial" w:hAnsi="Arial" w:cstheme="minorHAnsi"/>
      <w:i/>
      <w:iCs/>
      <w:szCs w:val="20"/>
    </w:rPr>
  </w:style>
  <w:style w:type="character" w:styleId="Hipervnculo">
    <w:name w:val="Hyperlink"/>
    <w:basedOn w:val="Fuentedeprrafopredeter"/>
    <w:uiPriority w:val="99"/>
    <w:unhideWhenUsed/>
    <w:rsid w:val="00A105A4"/>
    <w:rPr>
      <w:color w:val="0000FF" w:themeColor="hyperlink"/>
      <w:u w:val="single"/>
    </w:rPr>
  </w:style>
  <w:style w:type="paragraph" w:styleId="TDC2">
    <w:name w:val="toc 2"/>
    <w:basedOn w:val="Normal"/>
    <w:next w:val="Normal"/>
    <w:autoRedefine/>
    <w:uiPriority w:val="39"/>
    <w:unhideWhenUsed/>
    <w:qFormat/>
    <w:rsid w:val="00A105A4"/>
    <w:pPr>
      <w:tabs>
        <w:tab w:val="right" w:leader="dot" w:pos="8828"/>
      </w:tabs>
      <w:spacing w:after="0"/>
      <w:ind w:left="220"/>
    </w:pPr>
    <w:rPr>
      <w:rFonts w:ascii="Arial" w:hAnsi="Arial" w:cs="Arial"/>
      <w:noProof/>
      <w:szCs w:val="20"/>
    </w:rPr>
  </w:style>
  <w:style w:type="paragraph" w:styleId="TDC4">
    <w:name w:val="toc 4"/>
    <w:basedOn w:val="Normal"/>
    <w:next w:val="Normal"/>
    <w:autoRedefine/>
    <w:uiPriority w:val="39"/>
    <w:unhideWhenUsed/>
    <w:rsid w:val="00A105A4"/>
    <w:pPr>
      <w:spacing w:after="0"/>
      <w:ind w:left="660"/>
    </w:pPr>
    <w:rPr>
      <w:rFonts w:cstheme="minorHAnsi"/>
      <w:sz w:val="18"/>
      <w:szCs w:val="18"/>
    </w:rPr>
  </w:style>
  <w:style w:type="paragraph" w:styleId="TDC5">
    <w:name w:val="toc 5"/>
    <w:basedOn w:val="Normal"/>
    <w:next w:val="Normal"/>
    <w:autoRedefine/>
    <w:uiPriority w:val="39"/>
    <w:unhideWhenUsed/>
    <w:rsid w:val="00A105A4"/>
    <w:pPr>
      <w:spacing w:after="0"/>
      <w:ind w:left="880"/>
    </w:pPr>
    <w:rPr>
      <w:rFonts w:cstheme="minorHAnsi"/>
      <w:sz w:val="18"/>
      <w:szCs w:val="18"/>
    </w:rPr>
  </w:style>
  <w:style w:type="paragraph" w:styleId="TDC6">
    <w:name w:val="toc 6"/>
    <w:basedOn w:val="Normal"/>
    <w:next w:val="Normal"/>
    <w:autoRedefine/>
    <w:uiPriority w:val="39"/>
    <w:unhideWhenUsed/>
    <w:rsid w:val="00A105A4"/>
    <w:pPr>
      <w:spacing w:after="0"/>
      <w:ind w:left="1100"/>
    </w:pPr>
    <w:rPr>
      <w:rFonts w:cstheme="minorHAnsi"/>
      <w:sz w:val="18"/>
      <w:szCs w:val="18"/>
    </w:rPr>
  </w:style>
  <w:style w:type="paragraph" w:styleId="TDC7">
    <w:name w:val="toc 7"/>
    <w:basedOn w:val="Normal"/>
    <w:next w:val="Normal"/>
    <w:autoRedefine/>
    <w:uiPriority w:val="39"/>
    <w:unhideWhenUsed/>
    <w:rsid w:val="00A105A4"/>
    <w:pPr>
      <w:spacing w:after="0"/>
      <w:ind w:left="1320"/>
    </w:pPr>
    <w:rPr>
      <w:rFonts w:cstheme="minorHAnsi"/>
      <w:sz w:val="18"/>
      <w:szCs w:val="18"/>
    </w:rPr>
  </w:style>
  <w:style w:type="paragraph" w:styleId="TDC8">
    <w:name w:val="toc 8"/>
    <w:basedOn w:val="Normal"/>
    <w:next w:val="Normal"/>
    <w:autoRedefine/>
    <w:uiPriority w:val="39"/>
    <w:unhideWhenUsed/>
    <w:rsid w:val="00A105A4"/>
    <w:pPr>
      <w:spacing w:after="0"/>
      <w:ind w:left="1540"/>
    </w:pPr>
    <w:rPr>
      <w:rFonts w:cstheme="minorHAnsi"/>
      <w:sz w:val="18"/>
      <w:szCs w:val="18"/>
    </w:rPr>
  </w:style>
  <w:style w:type="paragraph" w:styleId="TDC9">
    <w:name w:val="toc 9"/>
    <w:basedOn w:val="Normal"/>
    <w:next w:val="Normal"/>
    <w:autoRedefine/>
    <w:uiPriority w:val="39"/>
    <w:unhideWhenUsed/>
    <w:rsid w:val="00A105A4"/>
    <w:pPr>
      <w:spacing w:after="0"/>
      <w:ind w:left="1760"/>
    </w:pPr>
    <w:rPr>
      <w:rFonts w:cstheme="minorHAnsi"/>
      <w:sz w:val="18"/>
      <w:szCs w:val="18"/>
    </w:rPr>
  </w:style>
  <w:style w:type="paragraph" w:styleId="Encabezado">
    <w:name w:val="header"/>
    <w:basedOn w:val="Normal"/>
    <w:link w:val="EncabezadoCar"/>
    <w:uiPriority w:val="99"/>
    <w:unhideWhenUsed/>
    <w:rsid w:val="00A105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5A4"/>
    <w:rPr>
      <w:rFonts w:asciiTheme="minorHAnsi" w:eastAsiaTheme="minorEastAsia" w:hAnsiTheme="minorHAnsi"/>
      <w:sz w:val="22"/>
      <w:lang w:val="es-CO" w:eastAsia="es-CO"/>
    </w:rPr>
  </w:style>
  <w:style w:type="character" w:customStyle="1" w:styleId="SinespaciadoCar">
    <w:name w:val="Sin espaciado Car"/>
    <w:basedOn w:val="Fuentedeprrafopredeter"/>
    <w:link w:val="Sinespaciado"/>
    <w:uiPriority w:val="1"/>
    <w:rsid w:val="00DA34FC"/>
    <w:rPr>
      <w:rFonts w:asciiTheme="minorHAnsi" w:hAnsiTheme="minorHAnsi"/>
      <w:sz w:val="22"/>
      <w:lang w:val="es-CO"/>
    </w:rPr>
  </w:style>
  <w:style w:type="character" w:styleId="Refdecomentario">
    <w:name w:val="annotation reference"/>
    <w:basedOn w:val="Fuentedeprrafopredeter"/>
    <w:uiPriority w:val="99"/>
    <w:semiHidden/>
    <w:unhideWhenUsed/>
    <w:rsid w:val="00AB56FA"/>
    <w:rPr>
      <w:sz w:val="16"/>
      <w:szCs w:val="16"/>
    </w:rPr>
  </w:style>
  <w:style w:type="paragraph" w:styleId="Cita">
    <w:name w:val="Quote"/>
    <w:basedOn w:val="Normal"/>
    <w:next w:val="Normal"/>
    <w:link w:val="CitaCar"/>
    <w:uiPriority w:val="29"/>
    <w:qFormat/>
    <w:rsid w:val="006055FF"/>
    <w:pPr>
      <w:spacing w:before="120"/>
      <w:ind w:left="862" w:right="862"/>
      <w:jc w:val="left"/>
    </w:pPr>
    <w:rPr>
      <w:iCs/>
      <w:color w:val="404040" w:themeColor="text1" w:themeTint="BF"/>
      <w:sz w:val="20"/>
    </w:rPr>
  </w:style>
  <w:style w:type="character" w:customStyle="1" w:styleId="CitaCar">
    <w:name w:val="Cita Car"/>
    <w:basedOn w:val="Fuentedeprrafopredeter"/>
    <w:link w:val="Cita"/>
    <w:uiPriority w:val="29"/>
    <w:rsid w:val="006055FF"/>
    <w:rPr>
      <w:rFonts w:ascii="Times New Roman" w:eastAsiaTheme="minorEastAsia" w:hAnsi="Times New Roman"/>
      <w:iCs/>
      <w:color w:val="404040" w:themeColor="text1" w:themeTint="BF"/>
      <w:sz w:val="20"/>
      <w:lang w:val="es-CO" w:eastAsia="es-CO"/>
    </w:rPr>
  </w:style>
  <w:style w:type="paragraph" w:styleId="TtuloTDC">
    <w:name w:val="TOC Heading"/>
    <w:basedOn w:val="Ttulo1"/>
    <w:next w:val="Normal"/>
    <w:uiPriority w:val="39"/>
    <w:unhideWhenUsed/>
    <w:qFormat/>
    <w:rsid w:val="00A723BC"/>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6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64E0CA-C525-4B9C-B79B-1E8C462B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9413</Words>
  <Characters>53656</Characters>
  <Application>Microsoft Office Word</Application>
  <DocSecurity>0</DocSecurity>
  <Lines>447</Lines>
  <Paragraphs>125</Paragraphs>
  <ScaleCrop>false</ScaleCrop>
  <HeadingPairs>
    <vt:vector size="2" baseType="variant">
      <vt:variant>
        <vt:lpstr>Título</vt:lpstr>
      </vt:variant>
      <vt:variant>
        <vt:i4>1</vt:i4>
      </vt:variant>
    </vt:vector>
  </HeadingPairs>
  <TitlesOfParts>
    <vt:vector size="1" baseType="lpstr">
      <vt:lpstr>ESTATUTO PROFESORAL</vt:lpstr>
    </vt:vector>
  </TitlesOfParts>
  <Company/>
  <LinksUpToDate>false</LinksUpToDate>
  <CharactersWithSpaces>62944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PROFESORAL</dc:title>
  <dc:creator>USAGER</dc:creator>
  <cp:lastModifiedBy>Secretaria Rectoría</cp:lastModifiedBy>
  <cp:revision>3</cp:revision>
  <cp:lastPrinted>2016-05-05T14:25:00Z</cp:lastPrinted>
  <dcterms:created xsi:type="dcterms:W3CDTF">2018-11-13T22:16:00Z</dcterms:created>
  <dcterms:modified xsi:type="dcterms:W3CDTF">2021-04-08T21:22:00Z</dcterms:modified>
</cp:coreProperties>
</file>